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77" w:rsidRDefault="00526077" w:rsidP="005D1E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опрос.</w:t>
      </w:r>
    </w:p>
    <w:p w:rsidR="00526077" w:rsidRDefault="00526077" w:rsidP="005D1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Сегодня, мои юные историки, мы с вами отправимся в таинственный и непредсказуемый Арабский мир. Тема урока: </w:t>
      </w:r>
      <w:r w:rsidRPr="005D1E15">
        <w:rPr>
          <w:rFonts w:ascii="Times New Roman" w:hAnsi="Times New Roman"/>
          <w:b/>
          <w:sz w:val="24"/>
          <w:szCs w:val="24"/>
        </w:rPr>
        <w:t>Возникновение ислама</w:t>
      </w:r>
      <w:r>
        <w:rPr>
          <w:rFonts w:ascii="Times New Roman" w:hAnsi="Times New Roman"/>
          <w:sz w:val="24"/>
          <w:szCs w:val="24"/>
        </w:rPr>
        <w:t>.</w:t>
      </w:r>
    </w:p>
    <w:p w:rsidR="00526077" w:rsidRPr="005D1E15" w:rsidRDefault="00526077" w:rsidP="005D1E1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5D1E15">
        <w:rPr>
          <w:rFonts w:ascii="Times New Roman" w:hAnsi="Times New Roman"/>
          <w:b/>
          <w:sz w:val="24"/>
          <w:szCs w:val="24"/>
        </w:rPr>
        <w:t>План</w:t>
      </w:r>
      <w:r w:rsidRPr="004E2907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л. 2)</w:t>
      </w:r>
      <w:r w:rsidRPr="005D1E15">
        <w:rPr>
          <w:rFonts w:ascii="Times New Roman" w:hAnsi="Times New Roman"/>
          <w:b/>
          <w:sz w:val="24"/>
          <w:szCs w:val="24"/>
        </w:rPr>
        <w:t xml:space="preserve">: </w:t>
      </w:r>
    </w:p>
    <w:p w:rsidR="00526077" w:rsidRPr="005D1E15" w:rsidRDefault="00526077" w:rsidP="005D1E1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5D1E15">
        <w:rPr>
          <w:rFonts w:ascii="Times New Roman" w:hAnsi="Times New Roman"/>
          <w:b/>
          <w:sz w:val="24"/>
          <w:szCs w:val="24"/>
        </w:rPr>
        <w:t xml:space="preserve">1. Аравия и ее обитатели. </w:t>
      </w:r>
    </w:p>
    <w:p w:rsidR="00526077" w:rsidRPr="005D1E15" w:rsidRDefault="00526077" w:rsidP="005D1E1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5D1E15">
        <w:rPr>
          <w:rFonts w:ascii="Times New Roman" w:hAnsi="Times New Roman"/>
          <w:b/>
          <w:sz w:val="24"/>
          <w:szCs w:val="24"/>
        </w:rPr>
        <w:t xml:space="preserve">2. Путь пророка. </w:t>
      </w:r>
    </w:p>
    <w:p w:rsidR="00526077" w:rsidRDefault="00526077" w:rsidP="005D1E1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D1E15">
        <w:rPr>
          <w:rFonts w:ascii="Times New Roman" w:hAnsi="Times New Roman"/>
          <w:b/>
          <w:sz w:val="24"/>
          <w:szCs w:val="24"/>
        </w:rPr>
        <w:t>3. Ислам — религия мусульман.</w:t>
      </w:r>
    </w:p>
    <w:p w:rsidR="00526077" w:rsidRDefault="00526077" w:rsidP="005D1E1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26077" w:rsidRDefault="00526077" w:rsidP="000965F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D1E1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F3148">
        <w:rPr>
          <w:rFonts w:ascii="Times New Roman" w:hAnsi="Times New Roman"/>
          <w:b/>
          <w:sz w:val="24"/>
          <w:szCs w:val="24"/>
        </w:rPr>
        <w:t>Аравия и ее обитатели.</w:t>
      </w:r>
      <w:r w:rsidRPr="00DF3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юго-востоку от азиатских владений Византии жили племена арабов. Они относятся к числу семитских народов. К этой же группе относятся евреи, ассирийцы и финикийцы, с историей которых вы уже познакомились в прошлом году. Арабы издавна населяли огромный Аравийский полуостров (сл.3). Давайте посмотрим на карту, как вы думаете, какие тут природные условия? Пустыни и сухие степи. Какое занятие должно быть преобладающим? Кочевое скотоводство.</w:t>
      </w:r>
    </w:p>
    <w:p w:rsidR="00526077" w:rsidRDefault="00526077" w:rsidP="000965F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Кочевники-бедуины передвигались в поисках пастбищ со стадами верблюдов, овец и лошадей. Верблюд – главное животное жителей пустыни (сл. 4). Он был источником еды, одежды и средством передвижения. Скотоводство не всегда давало достаточно средств к существованию, и бедуины при случае грабили соседей, а также купеческие караваны. </w:t>
      </w:r>
    </w:p>
    <w:p w:rsidR="00526077" w:rsidRDefault="00526077" w:rsidP="000965F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Занимались жители Аравии и торговлей. Ведь </w:t>
      </w:r>
      <w:r w:rsidRPr="000965F0">
        <w:rPr>
          <w:rFonts w:ascii="Times New Roman" w:hAnsi="Times New Roman"/>
          <w:sz w:val="24"/>
          <w:szCs w:val="24"/>
        </w:rPr>
        <w:t>через земли арабов проходили торговые пути, в частности путь, соединявший Византию с Восточной Африкой и Индией.</w:t>
      </w:r>
      <w:r>
        <w:rPr>
          <w:rFonts w:ascii="Times New Roman" w:hAnsi="Times New Roman"/>
          <w:sz w:val="24"/>
          <w:szCs w:val="24"/>
        </w:rPr>
        <w:t xml:space="preserve"> В оазисах вдоль этого пути возникли города, крупнейшим торговым центром была Мекка (сл. 5).</w:t>
      </w:r>
    </w:p>
    <w:p w:rsidR="00526077" w:rsidRDefault="00526077" w:rsidP="000965F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поговорим об общественном строе арабов. Читаем учебник с. 76, абзац 2. В</w:t>
      </w:r>
      <w:r w:rsidRPr="00630AB1">
        <w:rPr>
          <w:rFonts w:ascii="Times New Roman" w:hAnsi="Times New Roman"/>
          <w:sz w:val="24"/>
          <w:szCs w:val="24"/>
        </w:rPr>
        <w:t>ыделит</w:t>
      </w:r>
      <w:r>
        <w:rPr>
          <w:rFonts w:ascii="Times New Roman" w:hAnsi="Times New Roman"/>
          <w:sz w:val="24"/>
          <w:szCs w:val="24"/>
        </w:rPr>
        <w:t>е</w:t>
      </w:r>
      <w:r w:rsidRPr="00630AB1">
        <w:rPr>
          <w:rFonts w:ascii="Times New Roman" w:hAnsi="Times New Roman"/>
          <w:sz w:val="24"/>
          <w:szCs w:val="24"/>
        </w:rPr>
        <w:t xml:space="preserve"> общие черты с устройством общества у германцев, норманнов, венгров и славян.</w:t>
      </w:r>
      <w:r>
        <w:rPr>
          <w:rFonts w:ascii="Times New Roman" w:hAnsi="Times New Roman"/>
          <w:sz w:val="24"/>
          <w:szCs w:val="24"/>
        </w:rPr>
        <w:t xml:space="preserve"> Племенная вражда очень ослабляла арабов, сказывалась на торговле. Как и у уже вышеупомянутых народов, у арабов созрела необходимость объединения и создания государства. </w:t>
      </w:r>
    </w:p>
    <w:p w:rsidR="00526077" w:rsidRPr="000252AA" w:rsidRDefault="00526077" w:rsidP="000965F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большинстве своем арабы были язычниками, у них было развито многобожие. Они поклонялись солнцу, луне и звездам, верили в добрых и злых духов. Общеаравийской святыней была Кааба (в переводе – куб), которая находилась в Мекке (сл. 6). В углу этого большого кубического здания находился «черный камень», который, по преданию, Бог даровал Адаму. Вокруг Каабы располагались идолы различных божеств. Так выглядит Кааба в наши дни (сл.7). Разные племена почитали разных богов. Религия скорее разъединяла, чем объединяла. Поэтому язычество с его многобожием все менее удовлетворяло арабов.</w:t>
      </w:r>
    </w:p>
    <w:p w:rsidR="00526077" w:rsidRDefault="00526077" w:rsidP="000965F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первые века нашей эры в Аравии распространились монотеистические религии (единобожие). Какие из них вы уже знаете? Иудаизм и христианство. Но путь арабов к единому Богу лежал не через приобщение к иудаизму или христианству, а через создание новой веры.</w:t>
      </w:r>
    </w:p>
    <w:p w:rsidR="00526077" w:rsidRDefault="00526077" w:rsidP="000965F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2701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263CA">
        <w:rPr>
          <w:rFonts w:ascii="Times New Roman" w:hAnsi="Times New Roman"/>
          <w:b/>
          <w:sz w:val="24"/>
          <w:szCs w:val="24"/>
        </w:rPr>
        <w:t>Путь пророка.</w:t>
      </w:r>
      <w:r>
        <w:rPr>
          <w:rFonts w:ascii="Times New Roman" w:hAnsi="Times New Roman"/>
          <w:sz w:val="24"/>
          <w:szCs w:val="24"/>
        </w:rPr>
        <w:t xml:space="preserve"> Давайте выполним задание на полях учебника на с. 77 и составим план пункта 2 «Путь пророка». (сл. 8). В каком городе родился Мухаммад? Мекка – это торговый центр, </w:t>
      </w:r>
      <w:r w:rsidRPr="00EB2ADB">
        <w:rPr>
          <w:rFonts w:ascii="Times New Roman" w:hAnsi="Times New Roman"/>
          <w:sz w:val="24"/>
          <w:szCs w:val="24"/>
        </w:rPr>
        <w:t>в Мекке бывало много иностранцев, в том числе христиан и иудеев</w:t>
      </w:r>
      <w:r>
        <w:rPr>
          <w:rFonts w:ascii="Times New Roman" w:hAnsi="Times New Roman"/>
          <w:sz w:val="24"/>
          <w:szCs w:val="24"/>
        </w:rPr>
        <w:t>, учения которых повлияли на Мухаммада. И</w:t>
      </w:r>
      <w:r w:rsidRPr="00EB2ADB">
        <w:rPr>
          <w:rFonts w:ascii="Times New Roman" w:hAnsi="Times New Roman"/>
          <w:sz w:val="24"/>
          <w:szCs w:val="24"/>
        </w:rPr>
        <w:t>слам возник и первоначально развивался в торговых городах Аравии, вдоль путей международной торговли, и лишь потом был воспринят кочевниками.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011">
        <w:rPr>
          <w:rFonts w:ascii="Times New Roman" w:hAnsi="Times New Roman"/>
          <w:sz w:val="24"/>
          <w:szCs w:val="24"/>
        </w:rPr>
        <w:t xml:space="preserve">Как взаимосвязаны Аллах и Мухаммад в исламе? </w:t>
      </w:r>
      <w:r>
        <w:rPr>
          <w:rFonts w:ascii="Times New Roman" w:hAnsi="Times New Roman"/>
          <w:sz w:val="24"/>
          <w:szCs w:val="24"/>
        </w:rPr>
        <w:t>П</w:t>
      </w:r>
      <w:r w:rsidRPr="00B27017">
        <w:rPr>
          <w:rFonts w:ascii="Times New Roman" w:hAnsi="Times New Roman"/>
          <w:sz w:val="24"/>
          <w:szCs w:val="24"/>
        </w:rPr>
        <w:t>очему Мухаммад в своих проповедях ссылался на Моисея и Христа? Почему проповеди пророка Мухаммада воспринимались по-разному?</w:t>
      </w:r>
      <w:r w:rsidRPr="00EB2ADB">
        <w:t xml:space="preserve"> </w:t>
      </w:r>
      <w:r w:rsidRPr="00B27017">
        <w:rPr>
          <w:rFonts w:ascii="Times New Roman" w:hAnsi="Times New Roman"/>
          <w:sz w:val="24"/>
          <w:szCs w:val="24"/>
        </w:rPr>
        <w:t>Как вы объясните быстрое распространение идей нового пророка?</w:t>
      </w:r>
      <w:r>
        <w:rPr>
          <w:rFonts w:ascii="Times New Roman" w:hAnsi="Times New Roman"/>
          <w:sz w:val="24"/>
          <w:szCs w:val="24"/>
        </w:rPr>
        <w:t xml:space="preserve"> Что такое «хиджра»? Что такое «мечеть»? </w:t>
      </w:r>
    </w:p>
    <w:p w:rsidR="00526077" w:rsidRDefault="00526077" w:rsidP="000965F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27017">
        <w:rPr>
          <w:rFonts w:ascii="Times New Roman" w:hAnsi="Times New Roman"/>
          <w:b/>
          <w:sz w:val="24"/>
          <w:szCs w:val="24"/>
        </w:rPr>
        <w:t xml:space="preserve">3. </w:t>
      </w:r>
      <w:r w:rsidRPr="001263CA">
        <w:rPr>
          <w:rFonts w:ascii="Times New Roman" w:hAnsi="Times New Roman"/>
          <w:b/>
          <w:sz w:val="24"/>
          <w:szCs w:val="24"/>
        </w:rPr>
        <w:t>Ислам — религия мусульман.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Новая религия получила название </w:t>
      </w:r>
      <w:r w:rsidRPr="00B27017">
        <w:rPr>
          <w:rFonts w:ascii="Times New Roman" w:hAnsi="Times New Roman"/>
          <w:b/>
          <w:sz w:val="24"/>
          <w:szCs w:val="24"/>
        </w:rPr>
        <w:t>ислам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017">
        <w:rPr>
          <w:rFonts w:ascii="Times New Roman" w:hAnsi="Times New Roman"/>
          <w:b/>
          <w:sz w:val="24"/>
          <w:szCs w:val="24"/>
        </w:rPr>
        <w:t>- «предание себя Богу»</w:t>
      </w:r>
      <w:r>
        <w:rPr>
          <w:rFonts w:ascii="Times New Roman" w:hAnsi="Times New Roman"/>
          <w:b/>
          <w:sz w:val="24"/>
          <w:szCs w:val="24"/>
        </w:rPr>
        <w:t xml:space="preserve"> (сл. 9)</w:t>
      </w:r>
      <w:r w:rsidRPr="00B270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Исповедовавший эту религию получил название </w:t>
      </w:r>
      <w:r w:rsidRPr="00B27017">
        <w:rPr>
          <w:rFonts w:ascii="Times New Roman" w:hAnsi="Times New Roman"/>
          <w:b/>
          <w:sz w:val="24"/>
          <w:szCs w:val="24"/>
        </w:rPr>
        <w:t>мусульманин</w:t>
      </w:r>
      <w:r>
        <w:rPr>
          <w:rFonts w:ascii="Times New Roman" w:hAnsi="Times New Roman"/>
          <w:sz w:val="24"/>
          <w:szCs w:val="24"/>
        </w:rPr>
        <w:t xml:space="preserve"> (в арабском языке слова ислам и мусульманин – однокоренные).</w:t>
      </w:r>
    </w:p>
    <w:p w:rsidR="00526077" w:rsidRDefault="00526077" w:rsidP="000965F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Священная книга ислама получила название </w:t>
      </w:r>
      <w:r w:rsidRPr="00B27017">
        <w:rPr>
          <w:rFonts w:ascii="Times New Roman" w:hAnsi="Times New Roman"/>
          <w:b/>
          <w:sz w:val="24"/>
          <w:szCs w:val="24"/>
        </w:rPr>
        <w:t>Коран</w:t>
      </w:r>
      <w:r>
        <w:rPr>
          <w:rFonts w:ascii="Times New Roman" w:hAnsi="Times New Roman"/>
          <w:b/>
          <w:sz w:val="24"/>
          <w:szCs w:val="24"/>
        </w:rPr>
        <w:t xml:space="preserve"> (чтение) (сл. 10)</w:t>
      </w:r>
      <w:r>
        <w:rPr>
          <w:rFonts w:ascii="Times New Roman" w:hAnsi="Times New Roman"/>
          <w:sz w:val="24"/>
          <w:szCs w:val="24"/>
        </w:rPr>
        <w:t>. Это запись откровений, полученных Мухаммадом от Аллаха.</w:t>
      </w:r>
      <w:r w:rsidRPr="00003A79">
        <w:t xml:space="preserve"> </w:t>
      </w:r>
      <w:r w:rsidRPr="00003A79">
        <w:rPr>
          <w:rFonts w:ascii="Times New Roman" w:hAnsi="Times New Roman"/>
          <w:sz w:val="24"/>
          <w:szCs w:val="24"/>
        </w:rPr>
        <w:t>Коран провозглашает строгий монотеизм, выражающийся в формуле: «Нет Бога, кроме Аллаха, и Мухаммад — посланник Аллаха».</w:t>
      </w:r>
    </w:p>
    <w:p w:rsidR="00526077" w:rsidRDefault="00526077" w:rsidP="000965F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Корана, мусульмане почитают </w:t>
      </w:r>
      <w:r w:rsidRPr="00003A79">
        <w:rPr>
          <w:rFonts w:ascii="Times New Roman" w:hAnsi="Times New Roman"/>
          <w:b/>
          <w:sz w:val="24"/>
          <w:szCs w:val="24"/>
        </w:rPr>
        <w:t>Сунну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003A79">
        <w:rPr>
          <w:rFonts w:ascii="Times New Roman" w:hAnsi="Times New Roman"/>
          <w:sz w:val="24"/>
          <w:szCs w:val="24"/>
        </w:rPr>
        <w:t>сборник изречений Мухаммада и рассказов о нем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26077" w:rsidRDefault="00526077" w:rsidP="000965F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Коран описывает историю сотворения мира, в ней можно найти немало общего с Библией. Ислам во многом близок к иудаизму и христианству, и главные различия заключаются не в том, во</w:t>
      </w:r>
      <w:r w:rsidRPr="006134FC">
        <w:rPr>
          <w:rFonts w:ascii="Times New Roman" w:hAnsi="Times New Roman"/>
          <w:sz w:val="24"/>
          <w:szCs w:val="24"/>
          <w:u w:val="single"/>
        </w:rPr>
        <w:t xml:space="preserve"> что</w:t>
      </w:r>
      <w:r>
        <w:rPr>
          <w:rFonts w:ascii="Times New Roman" w:hAnsi="Times New Roman"/>
          <w:sz w:val="24"/>
          <w:szCs w:val="24"/>
        </w:rPr>
        <w:t xml:space="preserve"> верят те и другие, а в том, </w:t>
      </w:r>
      <w:r w:rsidRPr="006134FC">
        <w:rPr>
          <w:rFonts w:ascii="Times New Roman" w:hAnsi="Times New Roman"/>
          <w:sz w:val="24"/>
          <w:szCs w:val="24"/>
          <w:u w:val="single"/>
        </w:rPr>
        <w:t xml:space="preserve">как </w:t>
      </w:r>
      <w:r>
        <w:rPr>
          <w:rFonts w:ascii="Times New Roman" w:hAnsi="Times New Roman"/>
          <w:sz w:val="24"/>
          <w:szCs w:val="24"/>
        </w:rPr>
        <w:t xml:space="preserve">они поклоняются Богу и как вера влияет на их жизнь. </w:t>
      </w:r>
    </w:p>
    <w:p w:rsidR="00526077" w:rsidRDefault="00526077" w:rsidP="000965F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Ислам установил 5 главных обязанностей верующего (сл. 11):</w:t>
      </w:r>
    </w:p>
    <w:p w:rsidR="00526077" w:rsidRPr="00935C53" w:rsidRDefault="00526077" w:rsidP="00935C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35C53">
        <w:rPr>
          <w:rFonts w:ascii="Times New Roman" w:hAnsi="Times New Roman"/>
          <w:b/>
          <w:sz w:val="24"/>
          <w:szCs w:val="24"/>
        </w:rPr>
        <w:t>Вера во всемогущего и единого Аллаха и в пророка Мухаммада.</w:t>
      </w:r>
    </w:p>
    <w:p w:rsidR="00526077" w:rsidRDefault="00526077" w:rsidP="00935C5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35C53">
        <w:rPr>
          <w:rFonts w:ascii="Times New Roman" w:hAnsi="Times New Roman"/>
          <w:b/>
          <w:sz w:val="24"/>
          <w:szCs w:val="24"/>
        </w:rPr>
        <w:t>Молиться 5 раз в сутки.</w:t>
      </w:r>
      <w:r>
        <w:rPr>
          <w:rFonts w:ascii="Times New Roman" w:hAnsi="Times New Roman"/>
          <w:sz w:val="24"/>
          <w:szCs w:val="24"/>
        </w:rPr>
        <w:t xml:space="preserve"> Молиться можно где угодно, но на пятничную молитву мусульмане должны собраться в мечети. О наступлении времени очередной молитвы верующих оповещают с минарета. На позапрошлом уроке мы уже сталкивались с этим понятием. Кто помнит? Это</w:t>
      </w:r>
      <w:r w:rsidRPr="00935C53">
        <w:t xml:space="preserve"> </w:t>
      </w:r>
      <w:r w:rsidRPr="00935C53">
        <w:rPr>
          <w:rFonts w:ascii="Times New Roman" w:hAnsi="Times New Roman"/>
          <w:sz w:val="24"/>
          <w:szCs w:val="24"/>
        </w:rPr>
        <w:t>башня для призыва мусульман на молитву</w:t>
      </w:r>
      <w:r>
        <w:rPr>
          <w:rFonts w:ascii="Times New Roman" w:hAnsi="Times New Roman"/>
          <w:sz w:val="24"/>
          <w:szCs w:val="24"/>
        </w:rPr>
        <w:t>.</w:t>
      </w:r>
    </w:p>
    <w:p w:rsidR="00526077" w:rsidRDefault="00526077" w:rsidP="008510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35C53">
        <w:rPr>
          <w:rFonts w:ascii="Times New Roman" w:hAnsi="Times New Roman"/>
          <w:b/>
          <w:sz w:val="24"/>
          <w:szCs w:val="24"/>
        </w:rPr>
        <w:t>Соблюдать посты</w:t>
      </w:r>
      <w:r>
        <w:rPr>
          <w:rFonts w:ascii="Times New Roman" w:hAnsi="Times New Roman"/>
          <w:sz w:val="24"/>
          <w:szCs w:val="24"/>
        </w:rPr>
        <w:t>. Воздержание от пищи, питья и развлечений. Самый важный пост приходится на месяц рамадан, когда всем, кроме больных и маленьких детей, запрещено есть и пить с рассвета до захода солнца. Не только в пост, но и в любое время мусульманину нельзя пить вино, есть свинину (в иудаизме тоже нельзя, свинья – скверное животное), играть в азартные игры, заниматься ростовщичеством (</w:t>
      </w:r>
      <w:r w:rsidRPr="00851011">
        <w:rPr>
          <w:rFonts w:ascii="Times New Roman" w:hAnsi="Times New Roman"/>
          <w:sz w:val="24"/>
          <w:szCs w:val="24"/>
        </w:rPr>
        <w:t>предоставление денег в долг под проценты</w:t>
      </w:r>
      <w:r>
        <w:rPr>
          <w:rFonts w:ascii="Times New Roman" w:hAnsi="Times New Roman"/>
          <w:sz w:val="24"/>
          <w:szCs w:val="24"/>
        </w:rPr>
        <w:t>).</w:t>
      </w:r>
    </w:p>
    <w:p w:rsidR="00526077" w:rsidRDefault="00526077" w:rsidP="008510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Совершить хадж</w:t>
      </w:r>
      <w:r w:rsidRPr="008510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Хадж – паломничество в Мекку.</w:t>
      </w:r>
    </w:p>
    <w:p w:rsidR="00526077" w:rsidRDefault="00526077" w:rsidP="008510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Платить налог</w:t>
      </w:r>
      <w:r w:rsidRPr="008510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6077" w:rsidRPr="00851011" w:rsidRDefault="00526077" w:rsidP="0085101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Часто к обязанностям мусульманина причисляется и </w:t>
      </w:r>
      <w:r w:rsidRPr="00851011">
        <w:rPr>
          <w:rFonts w:ascii="Times New Roman" w:hAnsi="Times New Roman"/>
          <w:b/>
          <w:sz w:val="24"/>
          <w:szCs w:val="24"/>
        </w:rPr>
        <w:t>джихад</w:t>
      </w:r>
      <w:r>
        <w:rPr>
          <w:rFonts w:ascii="Times New Roman" w:hAnsi="Times New Roman"/>
          <w:sz w:val="24"/>
          <w:szCs w:val="24"/>
        </w:rPr>
        <w:t xml:space="preserve"> – активная деятельность ради торжества ислама (сл. 12). </w:t>
      </w:r>
      <w:r w:rsidRPr="00851011">
        <w:rPr>
          <w:rFonts w:ascii="Times New Roman" w:hAnsi="Times New Roman"/>
          <w:sz w:val="24"/>
          <w:szCs w:val="24"/>
        </w:rPr>
        <w:t>Чаще всего (и именно таким был первоначальный смысл слова) под джихадом понимают вооруженную борьбу с неверными, освященную целью торжества исла</w:t>
      </w:r>
      <w:r>
        <w:rPr>
          <w:rFonts w:ascii="Times New Roman" w:hAnsi="Times New Roman"/>
          <w:sz w:val="24"/>
          <w:szCs w:val="24"/>
        </w:rPr>
        <w:t xml:space="preserve">ма. </w:t>
      </w:r>
      <w:r w:rsidRPr="008510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Нормы ислама соблюдались во всех сферах жизни мусульман. На основе Корана юристы разработали правила поведения мусульман – </w:t>
      </w:r>
      <w:r w:rsidRPr="00851011">
        <w:rPr>
          <w:rFonts w:ascii="Times New Roman" w:hAnsi="Times New Roman"/>
          <w:b/>
          <w:sz w:val="24"/>
          <w:szCs w:val="24"/>
        </w:rPr>
        <w:t>шариат</w:t>
      </w:r>
      <w:r>
        <w:rPr>
          <w:rFonts w:ascii="Times New Roman" w:hAnsi="Times New Roman"/>
          <w:sz w:val="24"/>
          <w:szCs w:val="24"/>
        </w:rPr>
        <w:t xml:space="preserve"> (то есть «правильный путь») (сл. 13). Таким образом,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ислам был не только верой, но и образом жизни мусульман. Ислам стал мировой религией и был основополагающим фактором в деле объединения арабов.</w:t>
      </w:r>
    </w:p>
    <w:sectPr w:rsidR="00526077" w:rsidRPr="00851011" w:rsidSect="00931A2D">
      <w:pgSz w:w="11906" w:h="16838"/>
      <w:pgMar w:top="284" w:right="566" w:bottom="5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1C70"/>
    <w:multiLevelType w:val="hybridMultilevel"/>
    <w:tmpl w:val="5504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102174"/>
    <w:multiLevelType w:val="hybridMultilevel"/>
    <w:tmpl w:val="B052CBC8"/>
    <w:lvl w:ilvl="0" w:tplc="4EE639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999"/>
    <w:rsid w:val="00003A79"/>
    <w:rsid w:val="000252AA"/>
    <w:rsid w:val="000965F0"/>
    <w:rsid w:val="001263CA"/>
    <w:rsid w:val="00147441"/>
    <w:rsid w:val="00364318"/>
    <w:rsid w:val="004E2907"/>
    <w:rsid w:val="00526077"/>
    <w:rsid w:val="005D1E15"/>
    <w:rsid w:val="006134FC"/>
    <w:rsid w:val="00630AB1"/>
    <w:rsid w:val="00661ACA"/>
    <w:rsid w:val="006F309E"/>
    <w:rsid w:val="0084408E"/>
    <w:rsid w:val="00851011"/>
    <w:rsid w:val="00931A2D"/>
    <w:rsid w:val="00935C53"/>
    <w:rsid w:val="00983A8A"/>
    <w:rsid w:val="00A6201A"/>
    <w:rsid w:val="00AE52C3"/>
    <w:rsid w:val="00B27017"/>
    <w:rsid w:val="00C34B62"/>
    <w:rsid w:val="00C66672"/>
    <w:rsid w:val="00DF3148"/>
    <w:rsid w:val="00EB2ADB"/>
    <w:rsid w:val="00F37999"/>
    <w:rsid w:val="00FC14A1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1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2</Pages>
  <Words>816</Words>
  <Characters>4656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9</cp:revision>
  <dcterms:created xsi:type="dcterms:W3CDTF">2012-08-13T11:31:00Z</dcterms:created>
  <dcterms:modified xsi:type="dcterms:W3CDTF">2013-09-30T16:47:00Z</dcterms:modified>
</cp:coreProperties>
</file>