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64" w:rsidRDefault="00126564" w:rsidP="001265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 Лицей с. Верхний Мамон»</w:t>
      </w:r>
    </w:p>
    <w:p w:rsidR="00126564" w:rsidRDefault="00126564" w:rsidP="00126564">
      <w:pPr>
        <w:ind w:left="-540"/>
        <w:jc w:val="center"/>
        <w:rPr>
          <w:rFonts w:ascii="Monotype Corsiva" w:hAnsi="Monotype Corsiva"/>
          <w:b/>
          <w:sz w:val="72"/>
          <w:szCs w:val="72"/>
        </w:rPr>
      </w:pPr>
    </w:p>
    <w:p w:rsidR="00126564" w:rsidRDefault="00126564" w:rsidP="00126564">
      <w:pPr>
        <w:ind w:left="-54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План </w:t>
      </w:r>
    </w:p>
    <w:p w:rsidR="00126564" w:rsidRDefault="00126564" w:rsidP="00126564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открытого</w:t>
      </w:r>
    </w:p>
    <w:p w:rsidR="00126564" w:rsidRDefault="00126564" w:rsidP="00126564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урока математики,</w:t>
      </w:r>
    </w:p>
    <w:p w:rsidR="00126564" w:rsidRDefault="00126564" w:rsidP="00126564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 проведенного </w:t>
      </w:r>
    </w:p>
    <w:p w:rsidR="00126564" w:rsidRDefault="00126564" w:rsidP="00126564">
      <w:pPr>
        <w:ind w:left="-54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в 1 «А» классе.</w:t>
      </w:r>
    </w:p>
    <w:p w:rsidR="00126564" w:rsidRDefault="00126564" w:rsidP="00126564">
      <w:pPr>
        <w:rPr>
          <w:rFonts w:ascii="Monotype Corsiva" w:hAnsi="Monotype Corsiva"/>
          <w:b/>
          <w:sz w:val="72"/>
          <w:szCs w:val="72"/>
        </w:rPr>
      </w:pPr>
    </w:p>
    <w:p w:rsidR="00126564" w:rsidRDefault="00126564" w:rsidP="001265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Подготовила и провела: </w:t>
      </w:r>
    </w:p>
    <w:p w:rsidR="00126564" w:rsidRDefault="00126564" w:rsidP="0012656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учитель начальных классов</w:t>
      </w:r>
    </w:p>
    <w:p w:rsidR="00126564" w:rsidRDefault="00126564" w:rsidP="00126564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Баркалова</w:t>
      </w:r>
      <w:proofErr w:type="spellEnd"/>
      <w:r>
        <w:rPr>
          <w:i/>
          <w:sz w:val="36"/>
          <w:szCs w:val="36"/>
        </w:rPr>
        <w:t xml:space="preserve"> Н. В.</w:t>
      </w:r>
    </w:p>
    <w:p w:rsidR="00126564" w:rsidRDefault="00126564" w:rsidP="00126564">
      <w:pPr>
        <w:jc w:val="right"/>
      </w:pPr>
    </w:p>
    <w:p w:rsidR="00126564" w:rsidRDefault="00126564" w:rsidP="00126564">
      <w:pPr>
        <w:jc w:val="center"/>
        <w:rPr>
          <w:sz w:val="32"/>
          <w:szCs w:val="32"/>
        </w:rPr>
      </w:pPr>
      <w:r>
        <w:rPr>
          <w:sz w:val="32"/>
          <w:szCs w:val="32"/>
        </w:rPr>
        <w:t>12.02.13г.</w:t>
      </w:r>
    </w:p>
    <w:p w:rsidR="00C50356" w:rsidRDefault="00C50356" w:rsidP="00C5035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Ф.И.О. </w:t>
      </w:r>
      <w:proofErr w:type="spellStart"/>
      <w:r>
        <w:rPr>
          <w:i/>
          <w:sz w:val="28"/>
          <w:szCs w:val="28"/>
        </w:rPr>
        <w:t>Баркалова</w:t>
      </w:r>
      <w:proofErr w:type="spellEnd"/>
      <w:r>
        <w:rPr>
          <w:i/>
          <w:sz w:val="28"/>
          <w:szCs w:val="28"/>
        </w:rPr>
        <w:t xml:space="preserve"> Наталья Васильевна</w:t>
      </w:r>
    </w:p>
    <w:p w:rsidR="00C50356" w:rsidRDefault="00C50356" w:rsidP="00C50356">
      <w:pPr>
        <w:ind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>Предмет: Математика</w:t>
      </w:r>
    </w:p>
    <w:p w:rsidR="00C50356" w:rsidRDefault="00C50356" w:rsidP="00C50356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Класс:</w:t>
      </w:r>
      <w:r>
        <w:rPr>
          <w:sz w:val="28"/>
          <w:szCs w:val="28"/>
        </w:rPr>
        <w:t xml:space="preserve"> 1 «А»</w:t>
      </w:r>
    </w:p>
    <w:p w:rsidR="00C50356" w:rsidRDefault="00C50356" w:rsidP="00C50356">
      <w:pPr>
        <w:autoSpaceDE w:val="0"/>
        <w:autoSpaceDN w:val="0"/>
        <w:adjustRightInd w:val="0"/>
        <w:rPr>
          <w:b/>
          <w:spacing w:val="45"/>
        </w:rPr>
      </w:pPr>
      <w:r>
        <w:rPr>
          <w:i/>
          <w:sz w:val="28"/>
          <w:szCs w:val="28"/>
        </w:rPr>
        <w:t>Тип урока: Закрепление пройденного материала.</w:t>
      </w:r>
    </w:p>
    <w:p w:rsidR="00C50356" w:rsidRDefault="00C50356" w:rsidP="00C50356">
      <w:pPr>
        <w:autoSpaceDE w:val="0"/>
        <w:autoSpaceDN w:val="0"/>
        <w:adjustRightInd w:val="0"/>
        <w:jc w:val="center"/>
        <w:rPr>
          <w:b/>
          <w:spacing w:val="45"/>
        </w:rPr>
      </w:pPr>
    </w:p>
    <w:p w:rsidR="00C50356" w:rsidRDefault="00C50356" w:rsidP="00C50356">
      <w:pPr>
        <w:autoSpaceDE w:val="0"/>
        <w:autoSpaceDN w:val="0"/>
        <w:adjustRightInd w:val="0"/>
        <w:rPr>
          <w:b/>
        </w:rPr>
      </w:pPr>
      <w:r>
        <w:rPr>
          <w:b/>
          <w:spacing w:val="45"/>
        </w:rPr>
        <w:t xml:space="preserve">                     Тема</w:t>
      </w:r>
      <w:r>
        <w:rPr>
          <w:b/>
        </w:rPr>
        <w:t>: ЗАКРЕПЛЕНИЕ ЗНАНИЙ ПО ТЕМЕ «ЧИСЛА 1–10 .»</w:t>
      </w:r>
    </w:p>
    <w:p w:rsidR="00C50356" w:rsidRDefault="00C50356" w:rsidP="00C503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25"/>
        <w:gridCol w:w="12125"/>
      </w:tblGrid>
      <w:tr w:rsidR="00C50356" w:rsidTr="00C50356">
        <w:trPr>
          <w:trHeight w:val="435"/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56" w:rsidRDefault="00C5035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Педагогическая</w:t>
            </w:r>
            <w:r>
              <w:rPr>
                <w:rFonts w:ascii="Times New Roman" w:hAnsi="Times New Roman"/>
                <w:b/>
                <w:bCs/>
              </w:rPr>
              <w:br/>
              <w:t>цель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56" w:rsidRDefault="00C50356">
            <w:pPr>
              <w:autoSpaceDE w:val="0"/>
              <w:autoSpaceDN w:val="0"/>
              <w:adjustRightInd w:val="0"/>
            </w:pPr>
            <w:r>
              <w:t>Создать условия для закрепления состава изученных чисел; формирования умения сравнивать числа и число с числовым выражением; развивать навыки устного счёта;  продолжать пропедевтическую работу по теме «Задача»; создать условия для развития внимания, логического мышления, наблюдательности, привития аккуратности</w:t>
            </w:r>
          </w:p>
          <w:p w:rsidR="00C50356" w:rsidRDefault="00C50356">
            <w:pPr>
              <w:autoSpaceDE w:val="0"/>
              <w:autoSpaceDN w:val="0"/>
              <w:adjustRightInd w:val="0"/>
            </w:pPr>
          </w:p>
        </w:tc>
      </w:tr>
      <w:tr w:rsidR="00C50356" w:rsidTr="00C50356">
        <w:trPr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56" w:rsidRDefault="00C5035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Тип, вид урока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56" w:rsidRDefault="00C50356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</w:tr>
      <w:tr w:rsidR="00C50356" w:rsidTr="00C50356">
        <w:trPr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56" w:rsidRDefault="00C5035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Планируемые</w:t>
            </w:r>
            <w:r>
              <w:rPr>
                <w:rFonts w:ascii="Times New Roman" w:hAnsi="Times New Roman"/>
                <w:b/>
                <w:bCs/>
              </w:rPr>
              <w:br/>
              <w:t>результаты</w:t>
            </w:r>
            <w:r>
              <w:rPr>
                <w:rFonts w:ascii="Times New Roman" w:hAnsi="Times New Roman"/>
                <w:b/>
                <w:bCs/>
              </w:rPr>
              <w:br/>
              <w:t>(предметные)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56" w:rsidRDefault="00C50356">
            <w:pPr>
              <w:autoSpaceDE w:val="0"/>
              <w:autoSpaceDN w:val="0"/>
              <w:adjustRightInd w:val="0"/>
            </w:pPr>
            <w:r>
              <w:t>Уметь выполнять порядковый счёт; сравнивать числа и число с числовым выражением, уметь моделировать действия вычитания и сложения, записывать числовые равенства и неравенства, составлять математические рассказы и их решения.</w:t>
            </w:r>
          </w:p>
        </w:tc>
      </w:tr>
      <w:tr w:rsidR="00C50356" w:rsidTr="00C50356">
        <w:trPr>
          <w:trHeight w:val="826"/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56" w:rsidRDefault="00C5035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/>
                <w:b/>
                <w:bCs/>
              </w:rPr>
              <w:br/>
              <w:t>учебные</w:t>
            </w:r>
            <w:r>
              <w:rPr>
                <w:rFonts w:ascii="Times New Roman" w:hAnsi="Times New Roman"/>
                <w:b/>
                <w:bCs/>
              </w:rPr>
              <w:br/>
              <w:t xml:space="preserve">действия </w:t>
            </w:r>
            <w:r>
              <w:rPr>
                <w:rFonts w:ascii="Times New Roman" w:hAnsi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56" w:rsidRDefault="00C50356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</w:rPr>
              <w:t>Регулятивные: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spacing w:val="45"/>
              </w:rPr>
              <w:t>Научится</w:t>
            </w:r>
            <w:r>
              <w:t>: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вида; осуществлять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  <w:proofErr w:type="gramEnd"/>
            <w:r>
              <w:t xml:space="preserve"> </w:t>
            </w:r>
            <w:r>
              <w:rPr>
                <w:spacing w:val="45"/>
              </w:rPr>
              <w:t>получит возможность научиться</w:t>
            </w:r>
            <w:r>
              <w:t>:</w:t>
            </w:r>
            <w:r>
              <w:rPr>
                <w:i/>
                <w:iCs/>
              </w:rPr>
              <w:t xml:space="preserve"> </w:t>
            </w:r>
            <w:r>
              <w:t>адекватно воспринимать оценку своей работы учителем, товарищами, оценивать результат своих действий.</w:t>
            </w:r>
          </w:p>
          <w:p w:rsidR="00C50356" w:rsidRDefault="00C50356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</w:t>
            </w:r>
            <w:r>
              <w:rPr>
                <w:spacing w:val="45"/>
              </w:rPr>
              <w:t>Научится</w:t>
            </w:r>
            <w:r>
              <w:t>:</w:t>
            </w:r>
            <w:r>
              <w:rPr>
                <w:i/>
                <w:iCs/>
              </w:rPr>
              <w:t xml:space="preserve"> </w:t>
            </w:r>
            <w:r>
              <w:t>понимать заданный вопрос, в соответствии с ним строить ответ в устной форме; осуществлять поиск необходимой информации в разных источниках; понимать знаки, символы; уметь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рисунков); находить и формулировать решение задачи.</w:t>
            </w:r>
          </w:p>
          <w:p w:rsidR="00C50356" w:rsidRDefault="00C50356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spacing w:val="45"/>
              </w:rPr>
              <w:t>получит возможность научиться</w:t>
            </w:r>
            <w:r>
              <w:t>:</w:t>
            </w:r>
            <w:r>
              <w:rPr>
                <w:i/>
                <w:iCs/>
              </w:rPr>
              <w:t xml:space="preserve"> </w:t>
            </w:r>
            <w:r>
              <w:t>ориентироваться на возможное разнообразие способов решения учебной задачи; подводить анализируемые объекты под понятия разного уровня обобщения; проводить аналогии между изучаемым материалом и собственным опытом; группировать предметы, объекты на основе существенных признаков.</w:t>
            </w:r>
          </w:p>
          <w:p w:rsidR="00C50356" w:rsidRDefault="00C50356">
            <w:pPr>
              <w:pStyle w:val="ParagraphStyle"/>
              <w:keepLines/>
              <w:spacing w:before="60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spacing w:val="45"/>
              </w:rPr>
              <w:t>Будут сформированы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положительное отношение к школе и учебной деятельности; </w:t>
            </w:r>
            <w:r>
              <w:rPr>
                <w:rFonts w:ascii="Times New Roman" w:hAnsi="Times New Roman"/>
              </w:rPr>
              <w:lastRenderedPageBreak/>
              <w:t xml:space="preserve">интерес к учебному труду; основные моральные нормы поведения; </w:t>
            </w:r>
            <w:r>
              <w:rPr>
                <w:rFonts w:ascii="Times New Roman" w:hAnsi="Times New Roman"/>
                <w:spacing w:val="30"/>
              </w:rPr>
              <w:t>получит возможность для форм</w:t>
            </w:r>
            <w:r>
              <w:rPr>
                <w:rFonts w:ascii="Times New Roman" w:hAnsi="Times New Roman"/>
                <w:spacing w:val="45"/>
              </w:rPr>
              <w:t>ирования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внутренней позиции школьника на уровне положительного отношения к школе, роли ученика, интереса (мотивации) к учению.</w:t>
            </w:r>
          </w:p>
          <w:p w:rsidR="00C50356" w:rsidRDefault="00C50356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уметь обмениваться мнениями, слушать другого ученика – партнера по коммуникации и учителя; обсуждать индивидуальные результаты практико-математической деятельности.</w:t>
            </w:r>
          </w:p>
        </w:tc>
      </w:tr>
      <w:tr w:rsidR="00C50356" w:rsidTr="00C50356">
        <w:trPr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56" w:rsidRDefault="00C5035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Формы и методы </w:t>
            </w:r>
            <w:r>
              <w:rPr>
                <w:rFonts w:ascii="Times New Roman" w:hAnsi="Times New Roman"/>
                <w:b/>
                <w:bCs/>
              </w:rPr>
              <w:br/>
              <w:t>обучения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56" w:rsidRDefault="00C50356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Формы: </w:t>
            </w:r>
            <w:r>
              <w:rPr>
                <w:rFonts w:ascii="Times New Roman" w:hAnsi="Times New Roman"/>
              </w:rPr>
              <w:t>фронтальная, индивидуальная.</w:t>
            </w:r>
          </w:p>
          <w:p w:rsidR="00C50356" w:rsidRDefault="00C50356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Методы: </w:t>
            </w:r>
            <w:r>
              <w:rPr>
                <w:rFonts w:ascii="Times New Roman" w:hAnsi="Times New Roman"/>
              </w:rPr>
              <w:t>словесный, наглядный, практический</w:t>
            </w:r>
          </w:p>
        </w:tc>
      </w:tr>
      <w:tr w:rsidR="00C50356" w:rsidTr="00C50356">
        <w:trPr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56" w:rsidRDefault="00C50356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Основное</w:t>
            </w:r>
            <w:r>
              <w:rPr>
                <w:rFonts w:ascii="Times New Roman" w:hAnsi="Times New Roman"/>
                <w:b/>
                <w:bCs/>
              </w:rPr>
              <w:br/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  <w:br/>
              <w:t xml:space="preserve">темы, понятия </w:t>
            </w:r>
            <w:r>
              <w:rPr>
                <w:rFonts w:ascii="Times New Roman" w:hAnsi="Times New Roman"/>
                <w:b/>
                <w:bCs/>
              </w:rPr>
              <w:br/>
              <w:t>и термины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56" w:rsidRDefault="00C50356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Счёт предметов (с использованием количественных и порядковых числительных). Сравнение групп предметов. Отношения «столько же», «больше», «меньше», «больше (меньше)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…». Понятие «математический рассказ».</w:t>
            </w:r>
          </w:p>
        </w:tc>
      </w:tr>
      <w:tr w:rsidR="00C50356" w:rsidTr="00C50356">
        <w:trPr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56" w:rsidRDefault="00C50356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Образовательные (цифровые) ресурсы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56" w:rsidRDefault="00C50356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Презентация к уроку, интерактивная доска.</w:t>
            </w:r>
          </w:p>
        </w:tc>
      </w:tr>
    </w:tbl>
    <w:p w:rsidR="00C50356" w:rsidRDefault="00C50356" w:rsidP="00C50356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  <w:spacing w:val="45"/>
        </w:rPr>
      </w:pPr>
    </w:p>
    <w:p w:rsidR="00C50356" w:rsidRDefault="00C50356" w:rsidP="00C50356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  <w:spacing w:val="45"/>
        </w:rPr>
      </w:pPr>
    </w:p>
    <w:p w:rsidR="007B3E05" w:rsidRDefault="007B3E05"/>
    <w:p w:rsidR="00941E95" w:rsidRDefault="00941E95"/>
    <w:p w:rsidR="00941E95" w:rsidRDefault="00941E95"/>
    <w:p w:rsidR="00941E95" w:rsidRDefault="00941E95"/>
    <w:p w:rsidR="00941E95" w:rsidRDefault="00941E95"/>
    <w:p w:rsidR="00941E95" w:rsidRDefault="00941E95"/>
    <w:p w:rsidR="00941E95" w:rsidRDefault="00941E95"/>
    <w:p w:rsidR="00941E95" w:rsidRDefault="00941E95"/>
    <w:p w:rsidR="00941E95" w:rsidRDefault="00941E95"/>
    <w:p w:rsidR="00941E95" w:rsidRDefault="00941E95"/>
    <w:p w:rsidR="00941E95" w:rsidRDefault="00941E95"/>
    <w:p w:rsidR="00941E95" w:rsidRDefault="00941E95"/>
    <w:p w:rsidR="00941E95" w:rsidRDefault="00941E95"/>
    <w:p w:rsidR="00941E95" w:rsidRDefault="00941E95"/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1"/>
        <w:gridCol w:w="2097"/>
        <w:gridCol w:w="2447"/>
        <w:gridCol w:w="3441"/>
        <w:gridCol w:w="2141"/>
        <w:gridCol w:w="2892"/>
      </w:tblGrid>
      <w:tr w:rsidR="00941E95" w:rsidTr="00941E95"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95" w:rsidRDefault="00941E95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Технология проведения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95" w:rsidRDefault="00941E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Деятельность</w:t>
            </w:r>
          </w:p>
          <w:p w:rsidR="00941E95" w:rsidRDefault="00941E9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95" w:rsidRDefault="00941E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Деятельность</w:t>
            </w:r>
          </w:p>
          <w:p w:rsidR="00941E95" w:rsidRDefault="00941E9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95" w:rsidRDefault="00941E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95" w:rsidRDefault="00941E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941E95" w:rsidTr="00941E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E95" w:rsidRDefault="00941E9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E95" w:rsidRDefault="00941E9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E95" w:rsidRDefault="00941E9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E95" w:rsidRDefault="00941E95">
            <w:pPr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95" w:rsidRDefault="00941E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95" w:rsidRDefault="00941E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941E95" w:rsidTr="00941E95">
        <w:trPr>
          <w:trHeight w:val="412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</w:rPr>
              <w:t xml:space="preserve">Мотивация к учебной деятельности </w:t>
            </w:r>
            <w:r>
              <w:rPr>
                <w:i/>
              </w:rPr>
              <w:t>(2 мин)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Цели:</w:t>
            </w:r>
            <w:r>
              <w:rPr>
                <w:sz w:val="18"/>
                <w:szCs w:val="18"/>
              </w:rPr>
              <w:t xml:space="preserve"> проверка готовности обучающихся, их настроя на работу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учащихся к уроку.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Уточняет тематические рамки.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Проверяет готовность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к уроку.</w:t>
            </w:r>
          </w:p>
          <w:p w:rsidR="00941E95" w:rsidRDefault="00941E95"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18"/>
                <w:szCs w:val="18"/>
              </w:rPr>
              <w:t>Сегодня к нам на урок пришли гости, давайте поприветствуем их.</w:t>
            </w:r>
          </w:p>
          <w:p w:rsidR="00941E95" w:rsidRDefault="0094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-Здравствуй, мир!</w:t>
            </w:r>
          </w:p>
          <w:p w:rsidR="00941E95" w:rsidRDefault="0094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Здравствуй, свет!</w:t>
            </w:r>
          </w:p>
          <w:p w:rsidR="00941E95" w:rsidRDefault="0094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Здравствуй, добрый человек!</w:t>
            </w:r>
          </w:p>
          <w:p w:rsidR="00941E95" w:rsidRDefault="00941E95">
            <w:pPr>
              <w:tabs>
                <w:tab w:val="left" w:pos="144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Древняя мудрость гласит:  </w:t>
            </w:r>
          </w:p>
          <w:p w:rsidR="00941E95" w:rsidRDefault="00941E95">
            <w:pPr>
              <w:tabs>
                <w:tab w:val="left" w:pos="1440"/>
              </w:tabs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Послушай и ты узнаешь,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посмотри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ты увидишь, Сделай и ты </w:t>
            </w:r>
            <w:r>
              <w:rPr>
                <w:rFonts w:ascii="Arial" w:hAnsi="Arial" w:cs="Arial"/>
                <w:b/>
                <w:sz w:val="18"/>
                <w:szCs w:val="18"/>
              </w:rPr>
              <w:t>научишься.!!!</w:t>
            </w:r>
          </w:p>
          <w:p w:rsidR="00941E95" w:rsidRDefault="00941E95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bCs/>
                <w:color w:val="170E02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170E02"/>
                <w:sz w:val="18"/>
                <w:szCs w:val="18"/>
              </w:rPr>
              <w:t>Личностные</w:t>
            </w:r>
            <w:proofErr w:type="gramEnd"/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18"/>
                <w:szCs w:val="18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  <w:r>
              <w:rPr>
                <w:bCs/>
                <w:color w:val="170E02"/>
                <w:sz w:val="18"/>
                <w:szCs w:val="18"/>
              </w:rPr>
              <w:t>:</w:t>
            </w:r>
          </w:p>
          <w:p w:rsidR="00941E95" w:rsidRDefault="00941E95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941E95" w:rsidRDefault="00941E95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proofErr w:type="gramStart"/>
            <w:r>
              <w:rPr>
                <w:bCs/>
                <w:i/>
                <w:color w:val="170E02"/>
                <w:sz w:val="18"/>
                <w:szCs w:val="18"/>
              </w:rPr>
              <w:t>:п</w:t>
            </w:r>
            <w:proofErr w:type="gramEnd"/>
            <w:r>
              <w:rPr>
                <w:bCs/>
                <w:i/>
                <w:color w:val="170E02"/>
                <w:sz w:val="18"/>
                <w:szCs w:val="18"/>
              </w:rPr>
              <w:t>ланирование</w:t>
            </w:r>
            <w:proofErr w:type="spellEnd"/>
            <w:r>
              <w:rPr>
                <w:bCs/>
                <w:i/>
                <w:color w:val="170E02"/>
                <w:sz w:val="18"/>
                <w:szCs w:val="18"/>
              </w:rPr>
              <w:t xml:space="preserve"> учебного сотрудничества с учителем и сверстниками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</w:tr>
      <w:tr w:rsidR="00941E95" w:rsidTr="00941E95">
        <w:trPr>
          <w:trHeight w:val="99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</w:rPr>
              <w:t xml:space="preserve">Формулирование темы урока, постановка цели </w:t>
            </w:r>
            <w:r>
              <w:rPr>
                <w:i/>
              </w:rPr>
              <w:t>(3 мин)</w:t>
            </w:r>
          </w:p>
          <w:p w:rsidR="00941E95" w:rsidRDefault="00941E95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Цели:</w:t>
            </w:r>
            <w:r>
              <w:rPr>
                <w:sz w:val="18"/>
                <w:szCs w:val="18"/>
                <w:u w:val="single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подведение детей к формулированию темы и постановке задач урока. Составление плана работы</w:t>
            </w:r>
          </w:p>
          <w:p w:rsidR="00941E95" w:rsidRDefault="00941E9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Ставят цели, формулируют (уточняют) тему урока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Озвучивает тему и цель урока.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Уточняет понимание учащимися поставленных целей урока.</w:t>
            </w:r>
          </w:p>
          <w:p w:rsidR="00941E95" w:rsidRDefault="0094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Выдвигает проблему.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Учились они в лесной школе у Мудрой совы. Научила их Сова читать, писать, решать примеры на сложение и вычитание и отвечать на разные мудреные вопросы.</w:t>
            </w:r>
          </w:p>
          <w:p w:rsidR="00941E95" w:rsidRDefault="00941E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 теперь хочет Сова  проверить, все ли запомнили зайчата, много ли знают. И решила она их отправить в путешествие по волшебной Лесной стране. Да непростое это путешествие. Каждый, кто встретится на пути нашим зайчатам, приготовил для них задание, которое надо выполнить. </w:t>
            </w:r>
          </w:p>
          <w:p w:rsidR="00941E95" w:rsidRDefault="00941E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-Чтобы не заблудиться в лесной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стране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что нужно иметь?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Познавательные:</w:t>
            </w:r>
            <w:r>
              <w:rPr>
                <w:i/>
                <w:sz w:val="18"/>
                <w:szCs w:val="18"/>
              </w:rPr>
              <w:t xml:space="preserve"> самостоятельное выделение-формулирование познавательной цели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формулирование проблемы</w:t>
            </w:r>
            <w:r>
              <w:rPr>
                <w:sz w:val="18"/>
                <w:szCs w:val="18"/>
              </w:rPr>
              <w:t>.</w:t>
            </w:r>
          </w:p>
          <w:p w:rsidR="00941E95" w:rsidRDefault="00941E95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 :планирование учебного сотрудничества с учителем и сверстниками</w:t>
            </w:r>
            <w:proofErr w:type="gramEnd"/>
          </w:p>
          <w:p w:rsidR="00941E95" w:rsidRDefault="00941E95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</w:t>
            </w:r>
            <w:proofErr w:type="gramStart"/>
            <w:r>
              <w:rPr>
                <w:bCs/>
                <w:i/>
                <w:color w:val="170E02"/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bCs/>
                <w:i/>
                <w:color w:val="170E02"/>
                <w:sz w:val="18"/>
                <w:szCs w:val="18"/>
              </w:rPr>
              <w:t>целеполагание</w:t>
            </w:r>
            <w:proofErr w:type="spellEnd"/>
          </w:p>
          <w:p w:rsidR="00941E95" w:rsidRDefault="00941E95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941E95" w:rsidTr="00941E95">
        <w:trPr>
          <w:trHeight w:val="66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. </w:t>
            </w:r>
          </w:p>
          <w:p w:rsidR="00941E95" w:rsidRDefault="00941E95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Актуализация знаний.</w:t>
            </w:r>
          </w:p>
          <w:p w:rsidR="00941E95" w:rsidRDefault="00941E95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Цель - закрепить счёт в пределах 10.</w:t>
            </w:r>
          </w:p>
          <w:p w:rsidR="00941E95" w:rsidRDefault="00941E95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Освоение способа действия с полученными знаниями в практической </w:t>
            </w:r>
            <w:r>
              <w:rPr>
                <w:sz w:val="18"/>
                <w:szCs w:val="18"/>
              </w:rPr>
              <w:lastRenderedPageBreak/>
              <w:t>деятельности (12мин)</w:t>
            </w:r>
          </w:p>
          <w:p w:rsidR="00941E95" w:rsidRDefault="00941E9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Работать с информацией, представленной на экране.</w:t>
            </w:r>
          </w:p>
          <w:p w:rsidR="00941E95" w:rsidRDefault="00941E95">
            <w:pPr>
              <w:pStyle w:val="ParagraphStyle"/>
              <w:rPr>
                <w:rFonts w:ascii="Times New Roman" w:hAnsi="Times New Roman"/>
              </w:rPr>
            </w:pPr>
          </w:p>
          <w:p w:rsidR="00941E95" w:rsidRDefault="00941E95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Участвовать в обсуждении </w:t>
            </w:r>
            <w:r>
              <w:rPr>
                <w:rFonts w:ascii="Times New Roman" w:hAnsi="Times New Roman"/>
              </w:rPr>
              <w:lastRenderedPageBreak/>
              <w:t>проблемных вопросов, формулировать собственное мнение и аргументировать его.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95" w:rsidRDefault="00941E95">
            <w:pPr>
              <w:rPr>
                <w:sz w:val="18"/>
                <w:szCs w:val="18"/>
              </w:rPr>
            </w:pPr>
            <w:r>
              <w:lastRenderedPageBreak/>
              <w:t>Организовать фронтальную работу по счёту в пределах 10, показать учащимся насколько последующее число больше предыдущего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1.Арифметический диктант.</w:t>
            </w:r>
          </w:p>
          <w:p w:rsidR="00941E95" w:rsidRDefault="00941E95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2.Восстановление ряда чисел.</w:t>
            </w:r>
          </w:p>
          <w:p w:rsidR="00941E95" w:rsidRDefault="00941E95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3.Игра «Цепочка»</w:t>
            </w:r>
          </w:p>
          <w:p w:rsidR="00941E95" w:rsidRDefault="00941E9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95" w:rsidRDefault="00941E95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Знать табличные случаи сложения и вычитания; выполнять порядковый счёт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170E02"/>
                <w:sz w:val="18"/>
                <w:szCs w:val="18"/>
              </w:rPr>
              <w:t>Коммуникативные: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 инициативное сотрудничество в поиске и выборе информации.</w:t>
            </w:r>
          </w:p>
          <w:p w:rsidR="00941E95" w:rsidRDefault="00941E95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</w:t>
            </w:r>
            <w:r>
              <w:rPr>
                <w:i/>
                <w:sz w:val="18"/>
                <w:szCs w:val="18"/>
              </w:rPr>
              <w:t>: моделирование, решение проблемы, построение логической цепи рассуждений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выдвижение гипотез и их обоснование.</w:t>
            </w:r>
          </w:p>
          <w:p w:rsidR="00941E95" w:rsidRDefault="00941E9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18"/>
                <w:szCs w:val="18"/>
                <w:lang w:val="ru-RU"/>
              </w:rPr>
            </w:pPr>
            <w:r w:rsidRPr="00941E95">
              <w:rPr>
                <w:i/>
                <w:sz w:val="18"/>
                <w:szCs w:val="18"/>
                <w:lang w:val="ru-RU"/>
              </w:rPr>
              <w:t>.</w:t>
            </w:r>
            <w:r w:rsidRPr="00941E95">
              <w:rPr>
                <w:bCs w:val="0"/>
                <w:color w:val="170E02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color w:val="170E02"/>
                <w:sz w:val="18"/>
                <w:szCs w:val="18"/>
                <w:lang w:val="ru-RU"/>
              </w:rPr>
              <w:t>Регулятивные</w:t>
            </w:r>
            <w:r>
              <w:rPr>
                <w:bCs w:val="0"/>
                <w:i/>
                <w:color w:val="170E02"/>
                <w:sz w:val="18"/>
                <w:szCs w:val="18"/>
                <w:lang w:val="ru-RU"/>
              </w:rPr>
              <w:t xml:space="preserve">: </w:t>
            </w:r>
            <w:r>
              <w:rPr>
                <w:b w:val="0"/>
                <w:color w:val="auto"/>
                <w:sz w:val="18"/>
                <w:szCs w:val="18"/>
                <w:lang w:val="ru-RU"/>
              </w:rPr>
              <w:t xml:space="preserve">- определение </w:t>
            </w:r>
            <w:r>
              <w:rPr>
                <w:b w:val="0"/>
                <w:color w:val="auto"/>
                <w:sz w:val="18"/>
                <w:szCs w:val="18"/>
                <w:lang w:val="ru-RU"/>
              </w:rPr>
              <w:lastRenderedPageBreak/>
              <w:t xml:space="preserve">последовательности промежуточных целей с учетом конечного результата; 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составление плана и последовательности действий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  <w:tr w:rsidR="00941E95" w:rsidTr="00941E95">
        <w:trPr>
          <w:trHeight w:val="1103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b/>
                <w:sz w:val="18"/>
                <w:szCs w:val="18"/>
              </w:rPr>
            </w:pPr>
          </w:p>
          <w:p w:rsidR="00941E95" w:rsidRDefault="00941E95">
            <w:pPr>
              <w:pStyle w:val="ParagraphStyle"/>
              <w:keepLines/>
              <w:spacing w:before="75" w:after="45" w:line="264" w:lineRule="auto"/>
              <w:ind w:firstLine="3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IV. Сравнение выражений и чисел. Формирование навыка в правильном написании знаков сравнения.</w:t>
            </w:r>
          </w:p>
          <w:p w:rsidR="00941E95" w:rsidRDefault="00941E95">
            <w:pPr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/>
                <w:bCs/>
              </w:rPr>
              <w:t>Самостоятельная работа (работа в парах)</w:t>
            </w:r>
            <w:r>
              <w:rPr>
                <w:bCs/>
              </w:rPr>
              <w:t xml:space="preserve"> (10мин)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Решают типовые задания  с проговариванием алгоритма вслух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Устанавливает осознанность восприятия, первичное обобщение,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побуждает к высказыванию своего мнения.</w:t>
            </w:r>
          </w:p>
          <w:p w:rsidR="00941E95" w:rsidRDefault="0094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Наводящими вопросами помогает выявить причинно-следственные связи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…</w:t>
            </w:r>
          </w:p>
          <w:p w:rsidR="00941E95" w:rsidRDefault="0094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Обеспечивает положительную реакцию детей на творчество одноклассников.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Акцентирует внимание на конечных результатах учебной деятельности обучающихся на уроке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Название геометрических фигур.</w:t>
            </w:r>
          </w:p>
          <w:p w:rsidR="00941E95" w:rsidRDefault="00941E95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Составление равенств и неравенств.</w:t>
            </w: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чисел в пределах 10.</w:t>
            </w:r>
          </w:p>
          <w:p w:rsidR="00941E95" w:rsidRDefault="0094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решение примеров)</w:t>
            </w: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примеров на увеличение и уменьшение чисел.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название геометрических фигур. Уметь составлять числовые равенства и неравенства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работать сообща.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Познавательные</w:t>
            </w:r>
            <w:r>
              <w:rPr>
                <w:i/>
                <w:sz w:val="18"/>
                <w:szCs w:val="18"/>
              </w:rPr>
              <w:t>: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941E95" w:rsidRDefault="00941E95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proofErr w:type="gramEnd"/>
            <w:r>
              <w:rPr>
                <w:bCs/>
                <w:i/>
                <w:color w:val="170E02"/>
                <w:sz w:val="18"/>
                <w:szCs w:val="18"/>
              </w:rPr>
              <w:t>: управление поведением партнера, контроль, коррекция, оценка действий партнера.</w:t>
            </w:r>
          </w:p>
          <w:p w:rsidR="00941E95" w:rsidRDefault="00941E95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</w:t>
            </w:r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Контроль</w:t>
            </w:r>
            <w:r>
              <w:rPr>
                <w:sz w:val="18"/>
                <w:szCs w:val="18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jc w:val="right"/>
              <w:rPr>
                <w:sz w:val="18"/>
                <w:szCs w:val="18"/>
              </w:rPr>
            </w:pPr>
          </w:p>
        </w:tc>
      </w:tr>
      <w:tr w:rsidR="00941E95" w:rsidTr="00941E95">
        <w:trPr>
          <w:trHeight w:val="1103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95" w:rsidRDefault="00941E95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V. Физкультминутка.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(2мин)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t>Осуществление профилактики утомления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jc w:val="right"/>
              <w:rPr>
                <w:sz w:val="18"/>
                <w:szCs w:val="18"/>
              </w:rPr>
            </w:pPr>
          </w:p>
        </w:tc>
      </w:tr>
      <w:tr w:rsidR="00941E95" w:rsidTr="00941E95">
        <w:trPr>
          <w:trHeight w:val="1103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>VI. Работа над развитием внимания, смекалки. (</w:t>
            </w:r>
            <w:r>
              <w:rPr>
                <w:bCs/>
              </w:rPr>
              <w:t>5мин)</w:t>
            </w:r>
          </w:p>
          <w:p w:rsidR="00941E95" w:rsidRDefault="00941E95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Осуществляют анализ объектов. Строят рассуждения в форме связи простых </w:t>
            </w:r>
            <w:r>
              <w:lastRenderedPageBreak/>
              <w:t>суждений об объекте. Оценивают правильность выполнения действий на уровне адекватной оценки соответствия результатов требованиям данной задачи.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логических задач.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</w:tr>
      <w:tr w:rsidR="00941E95" w:rsidTr="00941E95">
        <w:trPr>
          <w:trHeight w:val="1103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b/>
                <w:sz w:val="18"/>
                <w:szCs w:val="18"/>
              </w:rPr>
            </w:pPr>
          </w:p>
          <w:p w:rsidR="00941E95" w:rsidRDefault="00941E95">
            <w:pPr>
              <w:pStyle w:val="ParagraphStyle"/>
              <w:rPr>
                <w:rFonts w:ascii="Times New Roman" w:hAnsi="Times New Roman"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VII. Составление задач по сюжетным картинка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м(</w:t>
            </w:r>
            <w:proofErr w:type="gramEnd"/>
            <w:r>
              <w:rPr>
                <w:rFonts w:ascii="Times New Roman" w:hAnsi="Times New Roman"/>
                <w:bCs/>
              </w:rPr>
              <w:t>работа в группах) 5мин</w:t>
            </w:r>
          </w:p>
          <w:p w:rsidR="00941E95" w:rsidRDefault="00941E9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Осуществляют: самооценку; самопроверку; взаимопроверку; предварительную оценку. 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Контролирует выполнение работы.</w:t>
            </w:r>
          </w:p>
          <w:p w:rsidR="00941E95" w:rsidRDefault="00941E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Осуществляет</w:t>
            </w:r>
            <w:proofErr w:type="gramStart"/>
            <w:r>
              <w:rPr>
                <w:sz w:val="18"/>
                <w:szCs w:val="18"/>
              </w:rPr>
              <w:t>:-</w:t>
            </w:r>
            <w:proofErr w:type="gramEnd"/>
            <w:r>
              <w:rPr>
                <w:sz w:val="18"/>
                <w:szCs w:val="18"/>
              </w:rPr>
              <w:t>индивидуальный</w:t>
            </w:r>
            <w:proofErr w:type="spellEnd"/>
            <w:r>
              <w:rPr>
                <w:sz w:val="18"/>
                <w:szCs w:val="18"/>
              </w:rPr>
              <w:t xml:space="preserve"> контроль; выборочный контроль. </w:t>
            </w:r>
          </w:p>
          <w:p w:rsidR="00941E95" w:rsidRDefault="00941E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Организует</w:t>
            </w:r>
            <w:proofErr w:type="gramStart"/>
            <w:r>
              <w:rPr>
                <w:sz w:val="18"/>
                <w:szCs w:val="18"/>
              </w:rPr>
              <w:t>:в</w:t>
            </w:r>
            <w:proofErr w:type="gramEnd"/>
            <w:r>
              <w:rPr>
                <w:sz w:val="18"/>
                <w:szCs w:val="18"/>
              </w:rPr>
              <w:t>заимопроверку</w:t>
            </w:r>
            <w:proofErr w:type="spellEnd"/>
            <w:r>
              <w:rPr>
                <w:sz w:val="18"/>
                <w:szCs w:val="18"/>
              </w:rPr>
              <w:t xml:space="preserve">; коллективную проверку; проверку выполнения упражнения; беседу по уточнению и конкретизации первичных знаний; оценочные высказывания обучающихся; обсуждение способов решения; поисковую работу обучающихся (постановка цели и план действий);  беседу, связывая результаты урока с его целями. </w:t>
            </w:r>
          </w:p>
          <w:p w:rsidR="00941E95" w:rsidRDefault="00941E95"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и решение задач по рисункам.</w:t>
            </w: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равенств на смекалку.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95" w:rsidRDefault="00941E95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работать сообща.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Регулятивные</w:t>
            </w:r>
            <w:r>
              <w:rPr>
                <w:i/>
                <w:sz w:val="18"/>
                <w:szCs w:val="18"/>
              </w:rPr>
              <w:t xml:space="preserve">: контроль, коррекция, выделение и осознание того, что уже усвоено и что еще подлежит усвоению, осознание качества и уровня усвоения, </w:t>
            </w:r>
            <w:r>
              <w:rPr>
                <w:sz w:val="18"/>
                <w:szCs w:val="18"/>
              </w:rPr>
              <w:t>внесение необходимых дополнений и корректив в план и способ действия в случае расхождения эталона, реального действия и его продукта;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18"/>
                <w:szCs w:val="18"/>
              </w:rPr>
              <w:t>выделение и осознание учащимся того что уже усвоено и что еще подлежит усвоению, осознание качества и уровня усвоения;</w:t>
            </w:r>
            <w:proofErr w:type="gramEnd"/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Личностные</w:t>
            </w:r>
            <w:proofErr w:type="gramEnd"/>
            <w:r>
              <w:rPr>
                <w:i/>
                <w:sz w:val="18"/>
                <w:szCs w:val="18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</w:p>
          <w:p w:rsidR="00941E95" w:rsidRDefault="00941E95">
            <w:pPr>
              <w:rPr>
                <w:sz w:val="18"/>
                <w:szCs w:val="18"/>
              </w:rPr>
            </w:pPr>
          </w:p>
          <w:p w:rsidR="00941E95" w:rsidRDefault="00941E95">
            <w:pPr>
              <w:jc w:val="right"/>
              <w:rPr>
                <w:sz w:val="18"/>
                <w:szCs w:val="18"/>
              </w:rPr>
            </w:pPr>
          </w:p>
        </w:tc>
      </w:tr>
      <w:tr w:rsidR="00941E95" w:rsidTr="00941E95">
        <w:trPr>
          <w:trHeight w:val="757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VIII. Контролирующее задание(</w:t>
            </w:r>
            <w:r>
              <w:t>3мин</w:t>
            </w:r>
            <w:r>
              <w:rPr>
                <w:b/>
              </w:rPr>
              <w:t>)</w:t>
            </w:r>
          </w:p>
          <w:p w:rsidR="00941E95" w:rsidRDefault="00941E95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Цель: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-осознание каждым обучающимся степени овладения полученных знаний </w:t>
            </w:r>
          </w:p>
          <w:p w:rsidR="00941E95" w:rsidRDefault="00941E95">
            <w:pPr>
              <w:jc w:val="both"/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по тестам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95" w:rsidRDefault="00941E95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работать с тестовыми заданиями.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41E95" w:rsidTr="00941E95">
        <w:tc>
          <w:tcPr>
            <w:tcW w:w="22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1E95" w:rsidRDefault="00941E9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</w:rPr>
              <w:t>Рефлексия учебной деятельности на уроке</w:t>
            </w:r>
            <w:r>
              <w:rPr>
                <w:i/>
              </w:rPr>
              <w:t xml:space="preserve"> (3 </w:t>
            </w:r>
            <w:r>
              <w:rPr>
                <w:i/>
                <w:sz w:val="18"/>
                <w:szCs w:val="18"/>
              </w:rPr>
              <w:t>мин)</w:t>
            </w:r>
          </w:p>
          <w:p w:rsidR="00941E95" w:rsidRDefault="00941E95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Цели</w:t>
            </w:r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18"/>
                <w:szCs w:val="18"/>
              </w:rPr>
              <w:t>соотнесение поставленных задач с достигнутым результатом.</w:t>
            </w:r>
          </w:p>
        </w:tc>
        <w:tc>
          <w:tcPr>
            <w:tcW w:w="20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1E95" w:rsidRDefault="0094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Формулируют конечный результат своей работы на уроке.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Называют  основные позиции нового материала и как они их усвоили (что получилось, что не получилось и почему)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E95" w:rsidRDefault="0094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Отмечает степень вовлеченности учащихся </w:t>
            </w:r>
            <w:r>
              <w:rPr>
                <w:sz w:val="18"/>
                <w:szCs w:val="18"/>
              </w:rPr>
              <w:br/>
              <w:t xml:space="preserve">в работу на уроке. </w:t>
            </w:r>
          </w:p>
          <w:p w:rsidR="00941E95" w:rsidRDefault="00941E95">
            <w:pPr>
              <w:rPr>
                <w:sz w:val="28"/>
                <w:szCs w:val="2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E95" w:rsidRDefault="00941E95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170E02"/>
                <w:sz w:val="18"/>
                <w:szCs w:val="18"/>
              </w:rPr>
              <w:t>Коммуникативные: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 умение с достаточной полнотой и точностью выражать свои мысли.</w:t>
            </w:r>
          </w:p>
          <w:p w:rsidR="00941E95" w:rsidRDefault="00941E9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41E95" w:rsidRDefault="00941E9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18"/>
                <w:szCs w:val="18"/>
                <w:lang w:val="ru-RU"/>
              </w:rPr>
            </w:pPr>
            <w:r>
              <w:rPr>
                <w:bCs w:val="0"/>
                <w:color w:val="170E02"/>
                <w:sz w:val="18"/>
                <w:szCs w:val="18"/>
                <w:lang w:val="ru-RU"/>
              </w:rPr>
              <w:t xml:space="preserve"> Познавательные</w:t>
            </w:r>
            <w:r>
              <w:rPr>
                <w:bCs w:val="0"/>
                <w:i/>
                <w:color w:val="170E02"/>
                <w:sz w:val="18"/>
                <w:szCs w:val="18"/>
                <w:lang w:val="ru-RU"/>
              </w:rPr>
              <w:t xml:space="preserve">: </w:t>
            </w:r>
            <w:r>
              <w:rPr>
                <w:b w:val="0"/>
                <w:iCs/>
                <w:color w:val="auto"/>
                <w:sz w:val="18"/>
                <w:szCs w:val="18"/>
                <w:lang w:val="ru-RU"/>
              </w:rPr>
              <w:t>рефлексия способов и условий действия, их контроль и оценка; критичность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  <w:p w:rsidR="00941E95" w:rsidRDefault="00941E9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41E95" w:rsidRDefault="00941E9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color w:val="170E02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color w:val="170E02"/>
                <w:sz w:val="18"/>
                <w:szCs w:val="18"/>
                <w:lang w:val="ru-RU"/>
              </w:rPr>
              <w:t>Личностные</w:t>
            </w:r>
            <w:r>
              <w:rPr>
                <w:bCs w:val="0"/>
                <w:i/>
                <w:color w:val="170E02"/>
                <w:sz w:val="18"/>
                <w:szCs w:val="18"/>
                <w:lang w:val="ru-RU"/>
              </w:rPr>
              <w:t xml:space="preserve">: </w:t>
            </w:r>
            <w:r>
              <w:rPr>
                <w:b w:val="0"/>
                <w:color w:val="auto"/>
                <w:sz w:val="18"/>
                <w:szCs w:val="18"/>
                <w:lang w:val="ru-RU"/>
              </w:rPr>
              <w:t>установление учащимся значения результатов своей деятельности для удовлетворения своих потребностей,  мотивов, жизненных интересов.</w:t>
            </w:r>
          </w:p>
          <w:p w:rsidR="00941E95" w:rsidRDefault="00941E95">
            <w:pPr>
              <w:jc w:val="both"/>
              <w:rPr>
                <w:sz w:val="18"/>
                <w:szCs w:val="18"/>
              </w:rPr>
            </w:pPr>
          </w:p>
        </w:tc>
      </w:tr>
    </w:tbl>
    <w:p w:rsidR="00941E95" w:rsidRDefault="00941E95"/>
    <w:sectPr w:rsidR="00941E95" w:rsidSect="00126564">
      <w:pgSz w:w="16838" w:h="11906" w:orient="landscape"/>
      <w:pgMar w:top="1701" w:right="1134" w:bottom="851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56"/>
    <w:rsid w:val="000D1D3F"/>
    <w:rsid w:val="00126564"/>
    <w:rsid w:val="007B3E05"/>
    <w:rsid w:val="00941E95"/>
    <w:rsid w:val="00BC0BA4"/>
    <w:rsid w:val="00C5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50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41E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941E9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1483</Words>
  <Characters>8454</Characters>
  <Application>Microsoft Office Word</Application>
  <DocSecurity>0</DocSecurity>
  <Lines>70</Lines>
  <Paragraphs>19</Paragraphs>
  <ScaleCrop>false</ScaleCrop>
  <Company>Home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2013-02-21T17:09:00Z</dcterms:created>
  <dcterms:modified xsi:type="dcterms:W3CDTF">2013-02-26T10:48:00Z</dcterms:modified>
</cp:coreProperties>
</file>