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54A4">
      <w:r>
        <w:t>ДАТА</w:t>
      </w:r>
      <w:r>
        <w:tab/>
      </w:r>
      <w:r>
        <w:tab/>
      </w:r>
      <w:r>
        <w:tab/>
      </w:r>
      <w:r>
        <w:tab/>
        <w:t>27.04.10.</w:t>
      </w:r>
    </w:p>
    <w:p w:rsidR="007F54A4" w:rsidRDefault="007F54A4">
      <w:r>
        <w:t>КЛАСС</w:t>
      </w:r>
      <w:r>
        <w:tab/>
      </w:r>
      <w:r>
        <w:tab/>
      </w:r>
      <w:r>
        <w:tab/>
      </w:r>
      <w:r>
        <w:tab/>
        <w:t>10</w:t>
      </w:r>
    </w:p>
    <w:p w:rsidR="007F54A4" w:rsidRDefault="007F54A4">
      <w:r>
        <w:t>Тема урока</w:t>
      </w:r>
      <w:r>
        <w:tab/>
      </w:r>
      <w:r>
        <w:tab/>
      </w:r>
      <w:r>
        <w:tab/>
        <w:t xml:space="preserve">Отраслевая </w:t>
      </w:r>
      <w:r w:rsidR="007B3584">
        <w:t xml:space="preserve"> и территориальная </w:t>
      </w:r>
      <w:r>
        <w:t>структура промышленности мира.</w:t>
      </w:r>
    </w:p>
    <w:p w:rsidR="007F54A4" w:rsidRDefault="007F54A4">
      <w:r>
        <w:t xml:space="preserve">Тип урока   </w:t>
      </w:r>
      <w:r>
        <w:tab/>
      </w:r>
      <w:r>
        <w:tab/>
      </w:r>
      <w:r>
        <w:tab/>
        <w:t>практикум</w:t>
      </w:r>
    </w:p>
    <w:p w:rsidR="007F54A4" w:rsidRDefault="007F54A4">
      <w:r>
        <w:t>Цели урока</w:t>
      </w:r>
      <w:r>
        <w:tab/>
      </w:r>
      <w:r>
        <w:tab/>
      </w:r>
      <w:r>
        <w:tab/>
        <w:t xml:space="preserve">обосновать отраслевую и территориальную структуру промышленности </w:t>
      </w:r>
      <w:r w:rsidR="007B3584">
        <w:t>мира, определить</w:t>
      </w:r>
      <w:r>
        <w:t xml:space="preserve"> страны-лидеры, грузопотоки между странами, получить дополнительную информацию из сайтов ИНТЕРНЕТ о международных отраслевых компаниях; продолжить формирование ка</w:t>
      </w:r>
      <w:r w:rsidR="007B3584">
        <w:t xml:space="preserve">ртографических навыков учащихся; формирование познавательных компетентностей. </w:t>
      </w:r>
    </w:p>
    <w:p w:rsidR="007B3584" w:rsidRDefault="007B3584"/>
    <w:p w:rsidR="007B3584" w:rsidRDefault="007B3584">
      <w:r>
        <w:t>Ход урока.</w:t>
      </w:r>
    </w:p>
    <w:p w:rsidR="007B3584" w:rsidRDefault="007B3584">
      <w:r>
        <w:rPr>
          <w:lang w:val="en-US"/>
        </w:rPr>
        <w:t>I</w:t>
      </w:r>
      <w:r>
        <w:t>.Сообщение темы и цели урока.</w:t>
      </w:r>
    </w:p>
    <w:p w:rsidR="007B3584" w:rsidRDefault="007B3584">
      <w:r>
        <w:t>РАБОТА ПО ГРУППАМ. Каждая группа исследует свою отрасль промышленности.</w:t>
      </w:r>
    </w:p>
    <w:p w:rsidR="007B3584" w:rsidRDefault="007B3584">
      <w:r>
        <w:t>Составляется общая характеристика отрасли (по типовому плану);</w:t>
      </w:r>
    </w:p>
    <w:p w:rsidR="007B3584" w:rsidRDefault="007B3584">
      <w:r>
        <w:t>Выполняется ряд практических заданий по составлению и анализу таблиц, поиску информации в Интернет.</w:t>
      </w:r>
    </w:p>
    <w:p w:rsidR="002264FF" w:rsidRDefault="002264FF">
      <w:r>
        <w:rPr>
          <w:lang w:val="en-US"/>
        </w:rPr>
        <w:t>II</w:t>
      </w:r>
      <w:r>
        <w:t>.Характеристика отраслей добывающей промышленности:</w:t>
      </w:r>
    </w:p>
    <w:p w:rsidR="002264FF" w:rsidRDefault="002264FF">
      <w:r>
        <w:t>А) общая характеристика топливной промышленности;</w:t>
      </w:r>
    </w:p>
    <w:p w:rsidR="002264FF" w:rsidRDefault="002264FF">
      <w:r>
        <w:t xml:space="preserve">Б) нефтяная; </w:t>
      </w:r>
    </w:p>
    <w:p w:rsidR="002264FF" w:rsidRDefault="002264FF">
      <w:r>
        <w:t>В) газовая;</w:t>
      </w:r>
    </w:p>
    <w:p w:rsidR="002264FF" w:rsidRDefault="002264FF">
      <w:r>
        <w:t>Г) угольная.</w:t>
      </w:r>
    </w:p>
    <w:p w:rsidR="002264FF" w:rsidRDefault="002264FF">
      <w:r>
        <w:t>Составление таблицы (задание 2, 3, 4) «Страны-лидеры»</w:t>
      </w:r>
    </w:p>
    <w:tbl>
      <w:tblPr>
        <w:tblStyle w:val="a3"/>
        <w:tblW w:w="0" w:type="auto"/>
        <w:tblLook w:val="04A0"/>
      </w:tblPr>
      <w:tblGrid>
        <w:gridCol w:w="1564"/>
        <w:gridCol w:w="1571"/>
        <w:gridCol w:w="1778"/>
        <w:gridCol w:w="1545"/>
        <w:gridCol w:w="1555"/>
        <w:gridCol w:w="1558"/>
      </w:tblGrid>
      <w:tr w:rsidR="002264FF" w:rsidTr="002264FF">
        <w:tc>
          <w:tcPr>
            <w:tcW w:w="1595" w:type="dxa"/>
          </w:tcPr>
          <w:p w:rsidR="002264FF" w:rsidRDefault="002264FF">
            <w:r>
              <w:t>По добыче нефти</w:t>
            </w:r>
          </w:p>
        </w:tc>
        <w:tc>
          <w:tcPr>
            <w:tcW w:w="1595" w:type="dxa"/>
          </w:tcPr>
          <w:p w:rsidR="002264FF" w:rsidRDefault="002264FF">
            <w:r>
              <w:t>«нефтяные мосты»</w:t>
            </w:r>
          </w:p>
        </w:tc>
        <w:tc>
          <w:tcPr>
            <w:tcW w:w="1595" w:type="dxa"/>
          </w:tcPr>
          <w:p w:rsidR="002264FF" w:rsidRDefault="002264FF">
            <w:r>
              <w:t>По добыче газа</w:t>
            </w:r>
          </w:p>
        </w:tc>
        <w:tc>
          <w:tcPr>
            <w:tcW w:w="1595" w:type="dxa"/>
          </w:tcPr>
          <w:p w:rsidR="002264FF" w:rsidRDefault="002264FF">
            <w:r>
              <w:t>«газовые мосты»</w:t>
            </w:r>
          </w:p>
        </w:tc>
        <w:tc>
          <w:tcPr>
            <w:tcW w:w="1595" w:type="dxa"/>
          </w:tcPr>
          <w:p w:rsidR="002264FF" w:rsidRDefault="002264FF">
            <w:r>
              <w:t>По добыче угля</w:t>
            </w:r>
          </w:p>
        </w:tc>
        <w:tc>
          <w:tcPr>
            <w:tcW w:w="1596" w:type="dxa"/>
          </w:tcPr>
          <w:p w:rsidR="002264FF" w:rsidRDefault="002264FF">
            <w:r>
              <w:t>«угольные мосты»</w:t>
            </w:r>
          </w:p>
        </w:tc>
      </w:tr>
      <w:tr w:rsidR="002264FF" w:rsidTr="002264FF">
        <w:tc>
          <w:tcPr>
            <w:tcW w:w="1595" w:type="dxa"/>
          </w:tcPr>
          <w:p w:rsidR="002264FF" w:rsidRDefault="00181216">
            <w:r>
              <w:t>Саудовская Аравия</w:t>
            </w:r>
          </w:p>
        </w:tc>
        <w:tc>
          <w:tcPr>
            <w:tcW w:w="1595" w:type="dxa"/>
          </w:tcPr>
          <w:p w:rsidR="002264FF" w:rsidRDefault="00181216">
            <w:r>
              <w:t>Персидский залив-Япония</w:t>
            </w:r>
          </w:p>
        </w:tc>
        <w:tc>
          <w:tcPr>
            <w:tcW w:w="1595" w:type="dxa"/>
          </w:tcPr>
          <w:p w:rsidR="002264FF" w:rsidRDefault="00181216">
            <w:r>
              <w:t>Россия</w:t>
            </w:r>
          </w:p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181216">
            <w:r>
              <w:t>Китай</w:t>
            </w:r>
          </w:p>
        </w:tc>
        <w:tc>
          <w:tcPr>
            <w:tcW w:w="1596" w:type="dxa"/>
          </w:tcPr>
          <w:p w:rsidR="002264FF" w:rsidRDefault="002264FF"/>
        </w:tc>
      </w:tr>
      <w:tr w:rsidR="002264FF" w:rsidTr="002264FF">
        <w:tc>
          <w:tcPr>
            <w:tcW w:w="1595" w:type="dxa"/>
          </w:tcPr>
          <w:p w:rsidR="002264FF" w:rsidRDefault="00181216">
            <w:r>
              <w:t>США</w:t>
            </w:r>
          </w:p>
        </w:tc>
        <w:tc>
          <w:tcPr>
            <w:tcW w:w="1595" w:type="dxa"/>
          </w:tcPr>
          <w:p w:rsidR="002264FF" w:rsidRDefault="00181216">
            <w:r>
              <w:t>Персидский залив-Западная Европа</w:t>
            </w:r>
          </w:p>
        </w:tc>
        <w:tc>
          <w:tcPr>
            <w:tcW w:w="1595" w:type="dxa"/>
          </w:tcPr>
          <w:p w:rsidR="002264FF" w:rsidRDefault="00181216">
            <w:r>
              <w:t>США</w:t>
            </w:r>
          </w:p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181216">
            <w:r>
              <w:t>США</w:t>
            </w:r>
          </w:p>
        </w:tc>
        <w:tc>
          <w:tcPr>
            <w:tcW w:w="1596" w:type="dxa"/>
          </w:tcPr>
          <w:p w:rsidR="002264FF" w:rsidRDefault="002264FF"/>
        </w:tc>
      </w:tr>
      <w:tr w:rsidR="002264FF" w:rsidTr="002264FF">
        <w:tc>
          <w:tcPr>
            <w:tcW w:w="1595" w:type="dxa"/>
          </w:tcPr>
          <w:p w:rsidR="002264FF" w:rsidRDefault="00181216">
            <w:r>
              <w:t>Россия</w:t>
            </w:r>
          </w:p>
        </w:tc>
        <w:tc>
          <w:tcPr>
            <w:tcW w:w="1595" w:type="dxa"/>
          </w:tcPr>
          <w:p w:rsidR="002264FF" w:rsidRDefault="00181216">
            <w:r>
              <w:t>Карибский бассейн-США</w:t>
            </w:r>
          </w:p>
        </w:tc>
        <w:tc>
          <w:tcPr>
            <w:tcW w:w="1595" w:type="dxa"/>
          </w:tcPr>
          <w:p w:rsidR="002264FF" w:rsidRDefault="00181216">
            <w:r>
              <w:t>Канада</w:t>
            </w:r>
          </w:p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181216">
            <w:r>
              <w:t>Индия</w:t>
            </w:r>
          </w:p>
        </w:tc>
        <w:tc>
          <w:tcPr>
            <w:tcW w:w="1596" w:type="dxa"/>
          </w:tcPr>
          <w:p w:rsidR="002264FF" w:rsidRDefault="002264FF"/>
        </w:tc>
      </w:tr>
      <w:tr w:rsidR="002264FF" w:rsidTr="002264FF">
        <w:tc>
          <w:tcPr>
            <w:tcW w:w="1595" w:type="dxa"/>
          </w:tcPr>
          <w:p w:rsidR="002264FF" w:rsidRDefault="00181216">
            <w:r>
              <w:t>Иран</w:t>
            </w:r>
          </w:p>
        </w:tc>
        <w:tc>
          <w:tcPr>
            <w:tcW w:w="1595" w:type="dxa"/>
          </w:tcPr>
          <w:p w:rsidR="002264FF" w:rsidRDefault="00181216">
            <w:r>
              <w:t>Юго-Восточная Азия-Япония</w:t>
            </w:r>
          </w:p>
        </w:tc>
        <w:tc>
          <w:tcPr>
            <w:tcW w:w="1595" w:type="dxa"/>
          </w:tcPr>
          <w:p w:rsidR="002264FF" w:rsidRDefault="00181216">
            <w:r>
              <w:t>Великобритания</w:t>
            </w:r>
          </w:p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181216">
            <w:r>
              <w:t>ФРГ</w:t>
            </w:r>
          </w:p>
        </w:tc>
        <w:tc>
          <w:tcPr>
            <w:tcW w:w="1596" w:type="dxa"/>
          </w:tcPr>
          <w:p w:rsidR="002264FF" w:rsidRDefault="002264FF"/>
        </w:tc>
      </w:tr>
      <w:tr w:rsidR="002264FF" w:rsidTr="002264FF">
        <w:tc>
          <w:tcPr>
            <w:tcW w:w="1595" w:type="dxa"/>
          </w:tcPr>
          <w:p w:rsidR="002264FF" w:rsidRDefault="00181216">
            <w:r>
              <w:t>Венесуэла</w:t>
            </w:r>
          </w:p>
        </w:tc>
        <w:tc>
          <w:tcPr>
            <w:tcW w:w="1595" w:type="dxa"/>
          </w:tcPr>
          <w:p w:rsidR="002264FF" w:rsidRDefault="00181216">
            <w:r>
              <w:t xml:space="preserve">Северная Африка-Зарубежная </w:t>
            </w:r>
            <w:r>
              <w:lastRenderedPageBreak/>
              <w:t>Азия</w:t>
            </w:r>
          </w:p>
        </w:tc>
        <w:tc>
          <w:tcPr>
            <w:tcW w:w="1595" w:type="dxa"/>
          </w:tcPr>
          <w:p w:rsidR="00181216" w:rsidRDefault="00181216">
            <w:r>
              <w:lastRenderedPageBreak/>
              <w:t>Нидерланды</w:t>
            </w:r>
          </w:p>
          <w:p w:rsidR="002264FF" w:rsidRDefault="002264FF"/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181216">
            <w:r>
              <w:t>Россия</w:t>
            </w:r>
          </w:p>
        </w:tc>
        <w:tc>
          <w:tcPr>
            <w:tcW w:w="1596" w:type="dxa"/>
          </w:tcPr>
          <w:p w:rsidR="002264FF" w:rsidRDefault="002264FF"/>
        </w:tc>
      </w:tr>
      <w:tr w:rsidR="002264FF" w:rsidTr="002264FF">
        <w:tc>
          <w:tcPr>
            <w:tcW w:w="1595" w:type="dxa"/>
          </w:tcPr>
          <w:p w:rsidR="002264FF" w:rsidRDefault="00181216">
            <w:r>
              <w:lastRenderedPageBreak/>
              <w:t>Мексика</w:t>
            </w:r>
          </w:p>
        </w:tc>
        <w:tc>
          <w:tcPr>
            <w:tcW w:w="1595" w:type="dxa"/>
          </w:tcPr>
          <w:p w:rsidR="002264FF" w:rsidRDefault="00181216">
            <w:r>
              <w:t>Россия- Зарубежная Азия и страны СНГ.</w:t>
            </w:r>
          </w:p>
        </w:tc>
        <w:tc>
          <w:tcPr>
            <w:tcW w:w="1595" w:type="dxa"/>
          </w:tcPr>
          <w:p w:rsidR="002264FF" w:rsidRDefault="00181216">
            <w:r>
              <w:t>Индонезия</w:t>
            </w:r>
          </w:p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181216">
            <w:r>
              <w:t>Австралия</w:t>
            </w:r>
          </w:p>
        </w:tc>
        <w:tc>
          <w:tcPr>
            <w:tcW w:w="1596" w:type="dxa"/>
          </w:tcPr>
          <w:p w:rsidR="002264FF" w:rsidRDefault="002264FF"/>
        </w:tc>
      </w:tr>
      <w:tr w:rsidR="002264FF" w:rsidTr="002264FF">
        <w:tc>
          <w:tcPr>
            <w:tcW w:w="1595" w:type="dxa"/>
          </w:tcPr>
          <w:p w:rsidR="002264FF" w:rsidRDefault="00181216">
            <w:r>
              <w:t>Норвегия</w:t>
            </w:r>
          </w:p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181216">
            <w:r>
              <w:t>Алжир</w:t>
            </w:r>
          </w:p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181216">
            <w:r>
              <w:t>Польша</w:t>
            </w:r>
          </w:p>
        </w:tc>
        <w:tc>
          <w:tcPr>
            <w:tcW w:w="1596" w:type="dxa"/>
          </w:tcPr>
          <w:p w:rsidR="002264FF" w:rsidRDefault="002264FF"/>
        </w:tc>
      </w:tr>
      <w:tr w:rsidR="002264FF" w:rsidTr="002264FF">
        <w:tc>
          <w:tcPr>
            <w:tcW w:w="1595" w:type="dxa"/>
          </w:tcPr>
          <w:p w:rsidR="002264FF" w:rsidRDefault="00181216">
            <w:r>
              <w:t>Китай</w:t>
            </w:r>
          </w:p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2264FF"/>
        </w:tc>
        <w:tc>
          <w:tcPr>
            <w:tcW w:w="1596" w:type="dxa"/>
          </w:tcPr>
          <w:p w:rsidR="002264FF" w:rsidRDefault="002264FF"/>
        </w:tc>
      </w:tr>
      <w:tr w:rsidR="002264FF" w:rsidTr="002264FF"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2264FF"/>
        </w:tc>
        <w:tc>
          <w:tcPr>
            <w:tcW w:w="1596" w:type="dxa"/>
          </w:tcPr>
          <w:p w:rsidR="002264FF" w:rsidRDefault="002264FF"/>
        </w:tc>
      </w:tr>
      <w:tr w:rsidR="002264FF" w:rsidTr="002264FF"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2264FF"/>
        </w:tc>
        <w:tc>
          <w:tcPr>
            <w:tcW w:w="1595" w:type="dxa"/>
          </w:tcPr>
          <w:p w:rsidR="002264FF" w:rsidRDefault="002264FF"/>
        </w:tc>
        <w:tc>
          <w:tcPr>
            <w:tcW w:w="1596" w:type="dxa"/>
          </w:tcPr>
          <w:p w:rsidR="002264FF" w:rsidRDefault="002264FF"/>
        </w:tc>
      </w:tr>
    </w:tbl>
    <w:p w:rsidR="002264FF" w:rsidRDefault="002264FF"/>
    <w:p w:rsidR="002264FF" w:rsidRDefault="00B447FB">
      <w:r>
        <w:t xml:space="preserve">Задания </w:t>
      </w:r>
    </w:p>
    <w:p w:rsidR="00B447FB" w:rsidRDefault="00B447FB">
      <w:r>
        <w:t>1.Заполните схему:</w:t>
      </w:r>
    </w:p>
    <w:p w:rsidR="00B447FB" w:rsidRDefault="00B447FB">
      <w:r>
        <w:t>«Лидеры по добыче газа в регионах мира»</w:t>
      </w:r>
    </w:p>
    <w:p w:rsidR="00B447FB" w:rsidRDefault="00B447FB">
      <w:r>
        <w:t>Северная Америка------------</w:t>
      </w:r>
    </w:p>
    <w:p w:rsidR="00B447FB" w:rsidRDefault="00B447FB">
      <w:r>
        <w:t>Южная Америка-----------------</w:t>
      </w:r>
    </w:p>
    <w:p w:rsidR="00B447FB" w:rsidRDefault="00B447FB">
      <w:r>
        <w:t>Африка-----------------------------</w:t>
      </w:r>
    </w:p>
    <w:p w:rsidR="00B447FB" w:rsidRDefault="00B447FB">
      <w:r>
        <w:t>Азия-------------------------------------</w:t>
      </w:r>
    </w:p>
    <w:p w:rsidR="00B447FB" w:rsidRDefault="00B447FB">
      <w:r>
        <w:t>Европа-------------------------------</w:t>
      </w:r>
    </w:p>
    <w:p w:rsidR="00B447FB" w:rsidRDefault="00B447FB">
      <w:r>
        <w:t>2.Назовите</w:t>
      </w:r>
    </w:p>
    <w:p w:rsidR="00B447FB" w:rsidRDefault="00B447FB">
      <w:r>
        <w:t>А) страны, добывающие уголь только для собственного использования;</w:t>
      </w:r>
    </w:p>
    <w:p w:rsidR="00B447FB" w:rsidRDefault="00B447FB">
      <w:r>
        <w:t>Б) страны экспортирующие часть угля;</w:t>
      </w:r>
    </w:p>
    <w:p w:rsidR="00B447FB" w:rsidRDefault="00B447FB">
      <w:r>
        <w:t>В) страны импортёры угля.</w:t>
      </w:r>
    </w:p>
    <w:p w:rsidR="00B447FB" w:rsidRDefault="00B447FB">
      <w:r>
        <w:rPr>
          <w:lang w:val="en-US"/>
        </w:rPr>
        <w:t>III</w:t>
      </w:r>
      <w:r w:rsidRPr="00B447FB">
        <w:t>.</w:t>
      </w:r>
      <w:r>
        <w:t>Характеристика горнодобывающей промышленности, чёрной и цветной металлургии.</w:t>
      </w:r>
    </w:p>
    <w:p w:rsidR="0026023E" w:rsidRDefault="0026023E">
      <w:r>
        <w:t>Задание №6 «Выделение главных железорудных мостов».</w:t>
      </w:r>
    </w:p>
    <w:p w:rsidR="00DC7921" w:rsidRDefault="0026023E">
      <w:r>
        <w:t>Задание №7 «Типы металлургических баз»</w:t>
      </w:r>
    </w:p>
    <w:p w:rsidR="002264FF" w:rsidRPr="002264FF" w:rsidRDefault="0026023E">
      <w:r>
        <w:rPr>
          <w:noProof/>
        </w:rPr>
        <w:pict>
          <v:rect id="_x0000_s1026" style="position:absolute;margin-left:9.45pt;margin-top:10.4pt;width:1in;height:1in;z-index:251658240" fillcolor="black [3200]" strokecolor="#f2f2f2 [3041]" strokeweight="3pt">
            <v:shadow on="t" type="perspective" color="#7f7f7f [1601]" opacity=".5" offset="1pt" offset2="-1pt"/>
          </v:rect>
        </w:pict>
      </w:r>
    </w:p>
    <w:p w:rsidR="007B3584" w:rsidRDefault="00DC7921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16.2pt;margin-top:8.95pt;width:83.25pt;height:1in;z-index:2516592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81.45pt;margin-top:20.2pt;width:81.75pt;height:54pt;z-index:251661312" o:connectortype="straight">
            <v:stroke endarrow="block"/>
          </v:shape>
        </w:pict>
      </w:r>
    </w:p>
    <w:p w:rsidR="007B3584" w:rsidRDefault="00DC7921">
      <w:r>
        <w:rPr>
          <w:noProof/>
        </w:rPr>
        <w:pict>
          <v:oval id="_x0000_s1034" style="position:absolute;margin-left:191.7pt;margin-top:24.05pt;width:1in;height:1in;z-index:251660288" fillcolor="black [3200]" strokecolor="#f2f2f2 [3041]" strokeweight="3pt">
            <v:shadow on="t" type="perspective" color="#7f7f7f [1601]" opacity=".5" offset="1pt" offset2="-1pt"/>
          </v:oval>
        </w:pict>
      </w:r>
    </w:p>
    <w:p w:rsidR="007B3584" w:rsidRDefault="007B3584"/>
    <w:p w:rsidR="00DC7921" w:rsidRDefault="00DC7921"/>
    <w:p w:rsidR="00DC7921" w:rsidRDefault="00DC7921"/>
    <w:p w:rsidR="00DC7921" w:rsidRDefault="00DC7921"/>
    <w:p w:rsidR="00DC7921" w:rsidRDefault="00DC7921"/>
    <w:p w:rsidR="00DC7921" w:rsidRDefault="00DC7921">
      <w:r>
        <w:rPr>
          <w:noProof/>
        </w:rPr>
        <w:lastRenderedPageBreak/>
        <w:pict>
          <v:shape id="_x0000_s1044" type="#_x0000_t5" style="position:absolute;margin-left:352.2pt;margin-top:17.55pt;width:83.25pt;height:1in;z-index:2516695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41" type="#_x0000_t5" style="position:absolute;margin-left:352.2pt;margin-top:8.55pt;width:83.25pt;height:1in;z-index:251666432" fillcolor="black [3200]" strokecolor="#f2f2f2 [3041]" strokeweight="3pt">
            <v:shadow on="t" type="perspective" color="#7f7f7f [1601]" opacity=".5" offset="1pt" offset2="-1pt"/>
          </v:shape>
        </w:pict>
      </w:r>
    </w:p>
    <w:p w:rsidR="007B3584" w:rsidRDefault="00DC7921">
      <w:r>
        <w:rPr>
          <w:noProof/>
        </w:rPr>
        <w:pict>
          <v:rect id="_x0000_s1037" style="position:absolute;margin-left:9.45pt;margin-top:19.1pt;width:1in;height:1in;z-index:251663360" fillcolor="black [3200]" strokecolor="#f2f2f2 [3041]" strokeweight="3pt">
            <v:shadow on="t" type="perspective" color="#7f7f7f [1601]" opacity=".5" offset="1pt" offset2="-1pt"/>
          </v:rect>
        </w:pict>
      </w:r>
    </w:p>
    <w:p w:rsidR="00DC7921" w:rsidRDefault="00DC7921"/>
    <w:p w:rsidR="00DC7921" w:rsidRDefault="00DC7921"/>
    <w:p w:rsidR="00575D41" w:rsidRDefault="00DC7921">
      <w:r>
        <w:rPr>
          <w:noProof/>
        </w:rPr>
        <w:pict>
          <v:shape id="_x0000_s1048" type="#_x0000_t32" style="position:absolute;margin-left:261.45pt;margin-top:223.15pt;width:82.5pt;height:63.75pt;flip:x;z-index:25167360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94.2pt;margin-top:229.15pt;width:84.75pt;height:57.75pt;z-index:251672576" o:connectortype="straight">
            <v:stroke endarrow="block"/>
          </v:shape>
        </w:pict>
      </w:r>
      <w:r>
        <w:rPr>
          <w:noProof/>
        </w:rPr>
        <w:pict>
          <v:shape id="_x0000_s1046" type="#_x0000_t5" style="position:absolute;margin-left:336.45pt;margin-top:178.2pt;width:83.25pt;height:1in;z-index:25167155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oval id="_x0000_s1043" style="position:absolute;margin-left:184.2pt;margin-top:260.65pt;width:1in;height:1in;z-index:25166848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</w:rPr>
        <w:pict>
          <v:rect id="_x0000_s1042" style="position:absolute;margin-left:9.45pt;margin-top:182.65pt;width:1in;height:1in;z-index:25166745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shape id="_x0000_s1039" type="#_x0000_t32" style="position:absolute;margin-left:268.95pt;margin-top:-.35pt;width:83.25pt;height:39.75pt;flip:x;z-index:251665408" o:connectortype="straight">
            <v:stroke endarrow="block"/>
          </v:shape>
        </w:pict>
      </w:r>
      <w:r>
        <w:rPr>
          <w:noProof/>
        </w:rPr>
        <w:pict>
          <v:oval id="_x0000_s1038" style="position:absolute;margin-left:189.45pt;margin-top:10.95pt;width:1in;height:1in;z-index:251664384" fillcolor="black [3200]" strokecolor="#f2f2f2 [3041]" strokeweight="3pt">
            <v:shadow on="t" type="perspective" color="#7f7f7f [1601]" opacity=".5" offset="1pt" offset2="-1pt"/>
          </v:oval>
        </w:pict>
      </w:r>
      <w:r w:rsidR="00575D41">
        <w:t xml:space="preserve"> </w:t>
      </w:r>
    </w:p>
    <w:p w:rsidR="00575D41" w:rsidRDefault="00575D41"/>
    <w:p w:rsidR="00575D41" w:rsidRDefault="00575D41"/>
    <w:p w:rsidR="00575D41" w:rsidRDefault="00575D41"/>
    <w:p w:rsidR="00575D41" w:rsidRDefault="00575D41"/>
    <w:p w:rsidR="00575D41" w:rsidRDefault="00575D41"/>
    <w:p w:rsidR="00575D41" w:rsidRDefault="00575D41"/>
    <w:p w:rsidR="00575D41" w:rsidRDefault="00575D41"/>
    <w:p w:rsidR="00575D41" w:rsidRDefault="00575D41"/>
    <w:p w:rsidR="00575D41" w:rsidRDefault="00575D41"/>
    <w:p w:rsidR="00575D41" w:rsidRDefault="00575D41"/>
    <w:p w:rsidR="00575D41" w:rsidRDefault="00575D41"/>
    <w:p w:rsidR="00575D41" w:rsidRDefault="00575D41"/>
    <w:p w:rsidR="00575D41" w:rsidRDefault="00575D41"/>
    <w:p w:rsidR="00575D41" w:rsidRDefault="00575D41"/>
    <w:p w:rsidR="0017421F" w:rsidRDefault="0017421F">
      <w:r>
        <w:t>Поиск на сайтах Интернет «Крупные металлургические компании мира».</w:t>
      </w:r>
    </w:p>
    <w:p w:rsidR="0017421F" w:rsidRDefault="0017421F"/>
    <w:p w:rsidR="007B3584" w:rsidRDefault="0017421F">
      <w:r>
        <w:rPr>
          <w:lang w:val="en-US"/>
        </w:rPr>
        <w:t>IV</w:t>
      </w:r>
      <w:r w:rsidRPr="0017421F">
        <w:t>.</w:t>
      </w:r>
      <w:r>
        <w:t xml:space="preserve"> ОТРАСЛИ</w:t>
      </w:r>
      <w:r w:rsidR="00575D41">
        <w:t xml:space="preserve"> </w:t>
      </w:r>
      <w:r>
        <w:t>«АВАНГАРДНОЙ ТРОЙКИ»</w:t>
      </w:r>
    </w:p>
    <w:p w:rsidR="0017421F" w:rsidRDefault="0017421F">
      <w:r>
        <w:t>А) Электроэнергетика--- задание №5 «Выработка электроэнергии на электростанциях разных типов».</w:t>
      </w:r>
    </w:p>
    <w:p w:rsidR="0017421F" w:rsidRDefault="0017421F">
      <w:r>
        <w:t>Б) Машиностроение—задание №9.</w:t>
      </w:r>
    </w:p>
    <w:p w:rsidR="00373C97" w:rsidRDefault="00373C97"/>
    <w:p w:rsidR="00373C97" w:rsidRDefault="00373C97"/>
    <w:p w:rsidR="00373C97" w:rsidRDefault="00373C97"/>
    <w:p w:rsidR="00373C97" w:rsidRDefault="00373C97" w:rsidP="00336FCD">
      <w:pPr>
        <w:pStyle w:val="a8"/>
        <w:numPr>
          <w:ilvl w:val="0"/>
          <w:numId w:val="1"/>
        </w:numPr>
      </w:pPr>
      <w:r>
        <w:t>Поиск по ИНТЕРНЕТ -----Крупные машиностроительные компании мира.</w:t>
      </w:r>
    </w:p>
    <w:p w:rsidR="0017421F" w:rsidRDefault="0017421F" w:rsidP="0017421F">
      <w:pPr>
        <w:jc w:val="center"/>
      </w:pPr>
      <w:r>
        <w:rPr>
          <w:noProof/>
        </w:rPr>
        <w:lastRenderedPageBreak/>
        <w:pict>
          <v:shape id="_x0000_s1054" type="#_x0000_t32" style="position:absolute;left:0;text-align:left;margin-left:307.2pt;margin-top:8.75pt;width:112.5pt;height:26.25pt;z-index:251677696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265.2pt;margin-top:16.25pt;width:54pt;height:48.75pt;z-index:251676672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198.45pt;margin-top:22.25pt;width:9pt;height:49.5pt;z-index:251675648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49.2pt;margin-top:16.25pt;width:125.25pt;height:37.5pt;flip:x;z-index:251674624" o:connectortype="straight">
            <v:stroke endarrow="block"/>
          </v:shape>
        </w:pict>
      </w:r>
      <w:r>
        <w:t>Уровень машиностроения</w:t>
      </w:r>
    </w:p>
    <w:p w:rsidR="0017421F" w:rsidRDefault="00E84BAC">
      <w:r>
        <w:rPr>
          <w:noProof/>
        </w:rPr>
        <w:pict>
          <v:shape id="_x0000_s1061" type="#_x0000_t32" style="position:absolute;margin-left:198.45pt;margin-top:96.55pt;width:0;height:130.5pt;z-index:251683840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5.7pt;margin-top:46.3pt;width:.75pt;height:166.3pt;flip:x;z-index:251682816" o:connectortype="straight">
            <v:stroke endarrow="block"/>
          </v:shape>
        </w:pict>
      </w:r>
      <w:r w:rsidR="00373C97">
        <w:rPr>
          <w:noProof/>
        </w:rPr>
        <w:pict>
          <v:shape id="_x0000_s1063" type="#_x0000_t32" style="position:absolute;margin-left:462.45pt;margin-top:74.05pt;width:4.5pt;height:112.3pt;z-index:251685888" o:connectortype="straight">
            <v:stroke endarrow="block"/>
          </v:shape>
        </w:pict>
      </w:r>
      <w:r w:rsidR="00373C97">
        <w:rPr>
          <w:noProof/>
        </w:rPr>
        <w:pict>
          <v:shape id="_x0000_s1062" type="#_x0000_t32" style="position:absolute;margin-left:346.95pt;margin-top:85.3pt;width:4.5pt;height:112.3pt;z-index:251684864" o:connectortype="straight">
            <v:stroke endarrow="block"/>
          </v:shape>
        </w:pict>
      </w:r>
      <w:r w:rsidR="0017421F">
        <w:rPr>
          <w:noProof/>
        </w:rPr>
        <w:pict>
          <v:rect id="_x0000_s1058" style="position:absolute;margin-left:419.7pt;margin-top:9.55pt;width:85.5pt;height:64.5pt;flip:y;z-index:251681792">
            <v:textbox style="mso-next-textbox:#_x0000_s1058">
              <w:txbxContent>
                <w:p w:rsidR="003562EE" w:rsidRDefault="003562EE">
                  <w:r>
                    <w:t>Страны, где машиностроение отсутствует</w:t>
                  </w:r>
                </w:p>
              </w:txbxContent>
            </v:textbox>
          </v:rect>
        </w:pict>
      </w:r>
      <w:r w:rsidR="0017421F">
        <w:rPr>
          <w:noProof/>
        </w:rPr>
        <w:pict>
          <v:rect id="_x0000_s1057" style="position:absolute;margin-left:293.7pt;margin-top:46.3pt;width:101.25pt;height:39pt;z-index:251680768">
            <v:textbox>
              <w:txbxContent>
                <w:p w:rsidR="003562EE" w:rsidRDefault="003562EE">
                  <w:r>
                    <w:t>Страны с низким уровнем машиностроением</w:t>
                  </w:r>
                </w:p>
              </w:txbxContent>
            </v:textbox>
          </v:rect>
        </w:pict>
      </w:r>
      <w:r w:rsidR="0017421F">
        <w:rPr>
          <w:noProof/>
        </w:rPr>
        <w:pict>
          <v:rect id="_x0000_s1056" style="position:absolute;margin-left:143.7pt;margin-top:46.3pt;width:112.5pt;height:50.25pt;z-index:251679744">
            <v:textbox>
              <w:txbxContent>
                <w:p w:rsidR="003562EE" w:rsidRDefault="003562EE">
                  <w:r>
                    <w:t>Страны со средним уровнем машиностроения</w:t>
                  </w:r>
                </w:p>
              </w:txbxContent>
            </v:textbox>
          </v:rect>
        </w:pict>
      </w:r>
      <w:r w:rsidR="0017421F">
        <w:rPr>
          <w:noProof/>
        </w:rPr>
        <w:pict>
          <v:rect id="_x0000_s1055" style="position:absolute;margin-left:-40.05pt;margin-top:32.8pt;width:113.25pt;height:34.5pt;z-index:251678720">
            <v:textbox>
              <w:txbxContent>
                <w:p w:rsidR="0017421F" w:rsidRDefault="0017421F">
                  <w:r>
                    <w:t>Страны с высоким уровнем машиностроения</w:t>
                  </w:r>
                </w:p>
              </w:txbxContent>
            </v:textbox>
          </v:rect>
        </w:pict>
      </w:r>
    </w:p>
    <w:p w:rsidR="00E84BAC" w:rsidRDefault="00E84BAC"/>
    <w:p w:rsidR="00E84BAC" w:rsidRDefault="00E84BAC"/>
    <w:p w:rsidR="00E84BAC" w:rsidRDefault="00E84BAC"/>
    <w:p w:rsidR="00E84BAC" w:rsidRDefault="00E84BAC"/>
    <w:p w:rsidR="00E84BAC" w:rsidRDefault="00E84BAC"/>
    <w:p w:rsidR="00E84BAC" w:rsidRDefault="00E84BAC"/>
    <w:p w:rsidR="00E84BAC" w:rsidRDefault="00E84BAC"/>
    <w:p w:rsidR="00E84BAC" w:rsidRDefault="00E84BAC">
      <w:r>
        <w:rPr>
          <w:noProof/>
        </w:rPr>
        <w:pict>
          <v:shape id="_x0000_s1068" type="#_x0000_t32" style="position:absolute;margin-left:198.45pt;margin-top:-86.95pt;width:0;height:39.75pt;flip:y;z-index:251687936" o:connectortype="straight">
            <v:stroke endarrow="block"/>
          </v:shape>
        </w:pict>
      </w:r>
      <w:r>
        <w:t>США.ФРГ,Япония.Франция</w:t>
      </w:r>
    </w:p>
    <w:p w:rsidR="00E84BAC" w:rsidRDefault="00E84B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ЮАР.Китай,Испания,</w:t>
      </w:r>
      <w:r>
        <w:tab/>
      </w:r>
      <w:r>
        <w:tab/>
        <w:t>Чили. Перу,</w:t>
      </w:r>
      <w:r>
        <w:tab/>
      </w:r>
      <w:r>
        <w:tab/>
        <w:t>Непал.</w:t>
      </w:r>
    </w:p>
    <w:p w:rsidR="00E84BAC" w:rsidRDefault="00E84BAC">
      <w:r>
        <w:tab/>
      </w:r>
      <w:r>
        <w:tab/>
      </w:r>
      <w:r>
        <w:tab/>
      </w:r>
      <w:r>
        <w:tab/>
      </w:r>
      <w:r>
        <w:tab/>
        <w:t>Португалия. Финляндия,</w:t>
      </w:r>
      <w:r>
        <w:tab/>
      </w:r>
      <w:r>
        <w:tab/>
        <w:t>Турция.</w:t>
      </w:r>
      <w:r>
        <w:tab/>
        <w:t>Мали</w:t>
      </w:r>
    </w:p>
    <w:p w:rsidR="00E84BAC" w:rsidRDefault="00E84BAC">
      <w:r>
        <w:tab/>
      </w:r>
      <w:r>
        <w:tab/>
      </w:r>
      <w:r>
        <w:tab/>
      </w:r>
      <w:r>
        <w:tab/>
      </w:r>
      <w:r>
        <w:tab/>
        <w:t>Бразилия,Индия.</w:t>
      </w:r>
      <w:r>
        <w:tab/>
      </w:r>
      <w:r>
        <w:tab/>
      </w:r>
      <w:r>
        <w:tab/>
      </w:r>
      <w:r>
        <w:tab/>
      </w:r>
      <w:r>
        <w:tab/>
        <w:t>Судан</w:t>
      </w:r>
    </w:p>
    <w:p w:rsidR="00E84BAC" w:rsidRDefault="00F41D4F">
      <w:r>
        <w:t>В) Химическая промышленность-------задание №10.</w:t>
      </w:r>
    </w:p>
    <w:p w:rsidR="00BF077A" w:rsidRDefault="00F41D4F">
      <w:r>
        <w:rPr>
          <w:lang w:val="en-US"/>
        </w:rPr>
        <w:t>V</w:t>
      </w:r>
      <w:r w:rsidRPr="00F41D4F">
        <w:t xml:space="preserve">. </w:t>
      </w:r>
      <w:r>
        <w:t>Характеристика лесной и деревообр</w:t>
      </w:r>
      <w:r w:rsidR="00BF077A">
        <w:t>абатывающей промышленности мира( СООБЩЕНИЕ)</w:t>
      </w:r>
    </w:p>
    <w:p w:rsidR="00F41D4F" w:rsidRDefault="00F41D4F">
      <w:r>
        <w:t>Текстильная промышленность мира.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1D4F" w:rsidTr="00F41D4F">
        <w:tc>
          <w:tcPr>
            <w:tcW w:w="4785" w:type="dxa"/>
          </w:tcPr>
          <w:p w:rsidR="00F41D4F" w:rsidRDefault="00F41D4F">
            <w:r>
              <w:t>Отрасли текстильной промышленности</w:t>
            </w:r>
          </w:p>
        </w:tc>
        <w:tc>
          <w:tcPr>
            <w:tcW w:w="4786" w:type="dxa"/>
          </w:tcPr>
          <w:p w:rsidR="00F41D4F" w:rsidRDefault="00F41D4F">
            <w:r>
              <w:t>Страны-лидеры производства</w:t>
            </w:r>
          </w:p>
        </w:tc>
      </w:tr>
      <w:tr w:rsidR="00F41D4F" w:rsidTr="00F41D4F">
        <w:tc>
          <w:tcPr>
            <w:tcW w:w="4785" w:type="dxa"/>
          </w:tcPr>
          <w:p w:rsidR="00F41D4F" w:rsidRDefault="00F41D4F">
            <w:r>
              <w:t>Хлопчатобумажные ткани</w:t>
            </w:r>
          </w:p>
        </w:tc>
        <w:tc>
          <w:tcPr>
            <w:tcW w:w="4786" w:type="dxa"/>
          </w:tcPr>
          <w:p w:rsidR="00F41D4F" w:rsidRDefault="00BF077A">
            <w:r>
              <w:t>Китай, Индия. Россия, США</w:t>
            </w:r>
          </w:p>
        </w:tc>
      </w:tr>
      <w:tr w:rsidR="00F41D4F" w:rsidTr="00F41D4F">
        <w:tc>
          <w:tcPr>
            <w:tcW w:w="4785" w:type="dxa"/>
          </w:tcPr>
          <w:p w:rsidR="00F41D4F" w:rsidRDefault="00F41D4F">
            <w:r>
              <w:t>Шерстяные</w:t>
            </w:r>
          </w:p>
        </w:tc>
        <w:tc>
          <w:tcPr>
            <w:tcW w:w="4786" w:type="dxa"/>
          </w:tcPr>
          <w:p w:rsidR="00F41D4F" w:rsidRDefault="00BF077A">
            <w:r>
              <w:t>Италия. Германия, Россия</w:t>
            </w:r>
          </w:p>
        </w:tc>
      </w:tr>
      <w:tr w:rsidR="00F41D4F" w:rsidTr="00F41D4F">
        <w:tc>
          <w:tcPr>
            <w:tcW w:w="4785" w:type="dxa"/>
          </w:tcPr>
          <w:p w:rsidR="00F41D4F" w:rsidRDefault="00F41D4F">
            <w:r>
              <w:t>Шёлковые</w:t>
            </w:r>
          </w:p>
        </w:tc>
        <w:tc>
          <w:tcPr>
            <w:tcW w:w="4786" w:type="dxa"/>
          </w:tcPr>
          <w:p w:rsidR="00F41D4F" w:rsidRDefault="00BF077A">
            <w:r>
              <w:t>США, ЯПОНИЯ. Китай</w:t>
            </w:r>
          </w:p>
        </w:tc>
      </w:tr>
      <w:tr w:rsidR="00F41D4F" w:rsidTr="00F41D4F">
        <w:tc>
          <w:tcPr>
            <w:tcW w:w="4785" w:type="dxa"/>
          </w:tcPr>
          <w:p w:rsidR="00F41D4F" w:rsidRDefault="00F41D4F">
            <w:r>
              <w:t>Льняные</w:t>
            </w:r>
          </w:p>
        </w:tc>
        <w:tc>
          <w:tcPr>
            <w:tcW w:w="4786" w:type="dxa"/>
          </w:tcPr>
          <w:p w:rsidR="00F41D4F" w:rsidRDefault="00BF077A">
            <w:r>
              <w:t>Россия. Польша, Беларусь</w:t>
            </w:r>
          </w:p>
        </w:tc>
      </w:tr>
      <w:tr w:rsidR="00F41D4F" w:rsidTr="00F41D4F">
        <w:tc>
          <w:tcPr>
            <w:tcW w:w="4785" w:type="dxa"/>
          </w:tcPr>
          <w:p w:rsidR="00F41D4F" w:rsidRDefault="00F41D4F">
            <w:r>
              <w:t>Ткани из химического волокна</w:t>
            </w:r>
          </w:p>
        </w:tc>
        <w:tc>
          <w:tcPr>
            <w:tcW w:w="4786" w:type="dxa"/>
          </w:tcPr>
          <w:p w:rsidR="00F41D4F" w:rsidRDefault="00BF077A">
            <w:r>
              <w:t>США, Индия</w:t>
            </w:r>
            <w:r w:rsidR="00F41D4F">
              <w:t>, Япония</w:t>
            </w:r>
          </w:p>
        </w:tc>
      </w:tr>
    </w:tbl>
    <w:p w:rsidR="00F41D4F" w:rsidRDefault="00F41D4F"/>
    <w:p w:rsidR="00F41D4F" w:rsidRDefault="00BF077A">
      <w:r>
        <w:rPr>
          <w:lang w:val="en-US"/>
        </w:rPr>
        <w:t>VI</w:t>
      </w:r>
      <w:r w:rsidRPr="00BF077A">
        <w:t>.</w:t>
      </w:r>
      <w:r>
        <w:t xml:space="preserve"> Домашнее задание.</w:t>
      </w:r>
    </w:p>
    <w:p w:rsidR="00BF077A" w:rsidRPr="00BF077A" w:rsidRDefault="00BF077A">
      <w:r>
        <w:t>Тема №5 параграф 1, задание №5, 9. 10 выполнить на контурной карте.</w:t>
      </w:r>
    </w:p>
    <w:sectPr w:rsidR="00BF077A" w:rsidRPr="00BF07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675" w:rsidRDefault="009C5675" w:rsidP="00373C97">
      <w:pPr>
        <w:spacing w:after="0" w:line="240" w:lineRule="auto"/>
      </w:pPr>
      <w:r>
        <w:separator/>
      </w:r>
    </w:p>
  </w:endnote>
  <w:endnote w:type="continuationSeparator" w:id="1">
    <w:p w:rsidR="009C5675" w:rsidRDefault="009C5675" w:rsidP="0037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97" w:rsidRDefault="0037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675" w:rsidRDefault="009C5675" w:rsidP="00373C97">
      <w:pPr>
        <w:spacing w:after="0" w:line="240" w:lineRule="auto"/>
      </w:pPr>
      <w:r>
        <w:separator/>
      </w:r>
    </w:p>
  </w:footnote>
  <w:footnote w:type="continuationSeparator" w:id="1">
    <w:p w:rsidR="009C5675" w:rsidRDefault="009C5675" w:rsidP="0037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42792"/>
    <w:multiLevelType w:val="hybridMultilevel"/>
    <w:tmpl w:val="98AEE4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4A4"/>
    <w:rsid w:val="0017421F"/>
    <w:rsid w:val="00181216"/>
    <w:rsid w:val="002264FF"/>
    <w:rsid w:val="0026023E"/>
    <w:rsid w:val="00336FCD"/>
    <w:rsid w:val="003562EE"/>
    <w:rsid w:val="00373C97"/>
    <w:rsid w:val="00575D41"/>
    <w:rsid w:val="00612ED0"/>
    <w:rsid w:val="007B3584"/>
    <w:rsid w:val="007F54A4"/>
    <w:rsid w:val="009C5675"/>
    <w:rsid w:val="00B447FB"/>
    <w:rsid w:val="00BF077A"/>
    <w:rsid w:val="00DC7921"/>
    <w:rsid w:val="00E84BAC"/>
    <w:rsid w:val="00EE64EB"/>
    <w:rsid w:val="00F4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4" type="connector" idref="#_x0000_s1039"/>
        <o:r id="V:Rule8" type="connector" idref="#_x0000_s1047"/>
        <o:r id="V:Rule10" type="connector" idref="#_x0000_s1048"/>
        <o:r id="V:Rule14" type="connector" idref="#_x0000_s1051"/>
        <o:r id="V:Rule16" type="connector" idref="#_x0000_s1052"/>
        <o:r id="V:Rule18" type="connector" idref="#_x0000_s1053"/>
        <o:r id="V:Rule20" type="connector" idref="#_x0000_s1054"/>
        <o:r id="V:Rule24" type="connector" idref="#_x0000_s1060"/>
        <o:r id="V:Rule26" type="connector" idref="#_x0000_s1061"/>
        <o:r id="V:Rule28" type="connector" idref="#_x0000_s1062"/>
        <o:r id="V:Rule30" type="connector" idref="#_x0000_s1063"/>
        <o:r id="V:Rule37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3C97"/>
  </w:style>
  <w:style w:type="paragraph" w:styleId="a6">
    <w:name w:val="footer"/>
    <w:basedOn w:val="a"/>
    <w:link w:val="a7"/>
    <w:uiPriority w:val="99"/>
    <w:semiHidden/>
    <w:unhideWhenUsed/>
    <w:rsid w:val="0037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3C97"/>
  </w:style>
  <w:style w:type="paragraph" w:styleId="a8">
    <w:name w:val="List Paragraph"/>
    <w:basedOn w:val="a"/>
    <w:uiPriority w:val="34"/>
    <w:qFormat/>
    <w:rsid w:val="00336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8776-320A-40A2-8EEE-BA702072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2010-04-25T19:31:00Z</cp:lastPrinted>
  <dcterms:created xsi:type="dcterms:W3CDTF">2010-04-25T17:24:00Z</dcterms:created>
  <dcterms:modified xsi:type="dcterms:W3CDTF">2010-04-25T19:38:00Z</dcterms:modified>
</cp:coreProperties>
</file>