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5B" w:rsidRPr="00CA6548" w:rsidRDefault="00AB5972" w:rsidP="00FE2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</w:t>
      </w:r>
      <w:r w:rsidR="00CA6548" w:rsidRPr="00CA6548">
        <w:rPr>
          <w:rFonts w:ascii="Times New Roman" w:hAnsi="Times New Roman" w:cs="Times New Roman"/>
          <w:b/>
          <w:sz w:val="28"/>
          <w:szCs w:val="28"/>
        </w:rPr>
        <w:t>онспект у</w:t>
      </w:r>
      <w:r w:rsidR="00AD0D5B" w:rsidRPr="00CA6548">
        <w:rPr>
          <w:rFonts w:ascii="Times New Roman" w:hAnsi="Times New Roman" w:cs="Times New Roman"/>
          <w:b/>
          <w:sz w:val="28"/>
          <w:szCs w:val="28"/>
        </w:rPr>
        <w:t>рок</w:t>
      </w:r>
      <w:r w:rsidR="00CA6548" w:rsidRPr="00CA6548">
        <w:rPr>
          <w:rFonts w:ascii="Times New Roman" w:hAnsi="Times New Roman" w:cs="Times New Roman"/>
          <w:b/>
          <w:sz w:val="28"/>
          <w:szCs w:val="28"/>
        </w:rPr>
        <w:t>а.</w:t>
      </w:r>
    </w:p>
    <w:p w:rsidR="00AD0D5B" w:rsidRPr="00AD0D5B" w:rsidRDefault="00AD0D5B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D5B" w:rsidRPr="00AD0D5B" w:rsidRDefault="00AD0D5B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D5B">
        <w:rPr>
          <w:rFonts w:ascii="Times New Roman" w:hAnsi="Times New Roman" w:cs="Times New Roman"/>
          <w:b/>
          <w:sz w:val="28"/>
          <w:szCs w:val="28"/>
        </w:rPr>
        <w:t>Тема</w:t>
      </w:r>
      <w:r w:rsidR="00CA6548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AD0D5B">
        <w:rPr>
          <w:rFonts w:ascii="Times New Roman" w:hAnsi="Times New Roman" w:cs="Times New Roman"/>
          <w:b/>
          <w:sz w:val="28"/>
          <w:szCs w:val="28"/>
        </w:rPr>
        <w:t>:</w:t>
      </w:r>
      <w:r w:rsidRPr="00AD0D5B">
        <w:rPr>
          <w:rFonts w:ascii="Times New Roman" w:hAnsi="Times New Roman" w:cs="Times New Roman"/>
          <w:sz w:val="28"/>
          <w:szCs w:val="28"/>
        </w:rPr>
        <w:t xml:space="preserve"> Духовно-нравственное содержание легенды «О двух великих         грешниках» Н.А.Некрасова.</w:t>
      </w:r>
      <w:r w:rsidR="00C95FA6">
        <w:rPr>
          <w:rFonts w:ascii="Times New Roman" w:hAnsi="Times New Roman" w:cs="Times New Roman"/>
          <w:sz w:val="28"/>
          <w:szCs w:val="28"/>
        </w:rPr>
        <w:t xml:space="preserve"> (2 урока)</w:t>
      </w:r>
      <w:r w:rsidR="00E56A20">
        <w:rPr>
          <w:rFonts w:ascii="Times New Roman" w:hAnsi="Times New Roman" w:cs="Times New Roman"/>
          <w:sz w:val="28"/>
          <w:szCs w:val="28"/>
        </w:rPr>
        <w:t>.</w:t>
      </w:r>
    </w:p>
    <w:p w:rsidR="00CA6548" w:rsidRDefault="00CA6548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4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CA654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раскрыть духовно-нравственное</w:t>
      </w:r>
      <w:r w:rsidR="00A16EBE">
        <w:rPr>
          <w:rFonts w:ascii="Times New Roman" w:hAnsi="Times New Roman" w:cs="Times New Roman"/>
          <w:sz w:val="28"/>
          <w:szCs w:val="28"/>
        </w:rPr>
        <w:t xml:space="preserve"> содержание </w:t>
      </w:r>
      <w:r>
        <w:rPr>
          <w:rFonts w:ascii="Times New Roman" w:hAnsi="Times New Roman" w:cs="Times New Roman"/>
          <w:sz w:val="28"/>
          <w:szCs w:val="28"/>
        </w:rPr>
        <w:t xml:space="preserve"> легенды «О двух великих грешниках».</w:t>
      </w:r>
    </w:p>
    <w:p w:rsidR="00AD0D5B" w:rsidRPr="00AB5972" w:rsidRDefault="00AD0D5B" w:rsidP="00AB59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4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B5972">
        <w:rPr>
          <w:rFonts w:ascii="Times New Roman" w:hAnsi="Times New Roman" w:cs="Times New Roman"/>
          <w:sz w:val="28"/>
          <w:szCs w:val="28"/>
        </w:rPr>
        <w:t>: 1. Познакомить учащихся с отрывком из поэмы «Кому на Руси жить хорошо», помочь выяснить идейно-художественное своеобразие легенды, определить фольклорные и христианские традиции.</w:t>
      </w:r>
    </w:p>
    <w:p w:rsidR="00AD0D5B" w:rsidRPr="00AB5972" w:rsidRDefault="00AD0D5B" w:rsidP="00AB59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972">
        <w:rPr>
          <w:rFonts w:ascii="Times New Roman" w:hAnsi="Times New Roman" w:cs="Times New Roman"/>
          <w:sz w:val="28"/>
          <w:szCs w:val="28"/>
        </w:rPr>
        <w:t>Учить видеть авторскую позицию и идейный замысел.</w:t>
      </w:r>
    </w:p>
    <w:p w:rsidR="00AD0D5B" w:rsidRPr="00AB5972" w:rsidRDefault="00AD0D5B" w:rsidP="00AB59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972">
        <w:rPr>
          <w:rFonts w:ascii="Times New Roman" w:hAnsi="Times New Roman" w:cs="Times New Roman"/>
          <w:sz w:val="28"/>
          <w:szCs w:val="28"/>
        </w:rPr>
        <w:t>Способствовать формированию необходимых ценностных установок, духовно-нравственных основ жизни, воспитывать такие качества, как совестливость, справедливость, ответственность.</w:t>
      </w:r>
    </w:p>
    <w:p w:rsidR="00AD0D5B" w:rsidRDefault="00AD0D5B" w:rsidP="00AB59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972">
        <w:rPr>
          <w:rFonts w:ascii="Times New Roman" w:hAnsi="Times New Roman" w:cs="Times New Roman"/>
          <w:sz w:val="28"/>
          <w:szCs w:val="28"/>
        </w:rPr>
        <w:t>Развивать самостоятельность мышления, вырабатывать умение обосновывать оценку прочитанного.</w:t>
      </w:r>
    </w:p>
    <w:p w:rsidR="00FE284C" w:rsidRDefault="00FE284C" w:rsidP="00FE2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FE284C">
        <w:rPr>
          <w:rFonts w:ascii="Times New Roman" w:hAnsi="Times New Roman" w:cs="Times New Roman"/>
          <w:b/>
          <w:sz w:val="28"/>
          <w:szCs w:val="28"/>
        </w:rPr>
        <w:t>УУД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284C" w:rsidRDefault="00FE284C" w:rsidP="00FE28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Познавательные: работать с различными источниками, уметь видеть авторскую позицию, идейно-художественное своеобразие легенды.</w:t>
      </w:r>
    </w:p>
    <w:p w:rsidR="00FE284C" w:rsidRDefault="00FE284C" w:rsidP="00FE28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строить устное и письменное высказывание, читать и осмысливать текст, уметь слушать и слышать друг друга.</w:t>
      </w:r>
    </w:p>
    <w:p w:rsidR="00FE284C" w:rsidRDefault="00FE284C" w:rsidP="00FE28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определять цель урока, производить рефлексию.</w:t>
      </w:r>
    </w:p>
    <w:p w:rsidR="00FE284C" w:rsidRPr="00FE284C" w:rsidRDefault="00FE284C" w:rsidP="00FE28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 вырабатывать духовно-нравственные основы жизни, ценностные ориентации.</w:t>
      </w:r>
    </w:p>
    <w:p w:rsidR="00CA6548" w:rsidRPr="00CA6548" w:rsidRDefault="00CA6548" w:rsidP="00CA6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D5B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CA6548" w:rsidRPr="00AD0D5B" w:rsidRDefault="00CA6548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D5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  <w:r w:rsidRPr="00AD0D5B">
        <w:rPr>
          <w:rFonts w:ascii="Times New Roman" w:hAnsi="Times New Roman" w:cs="Times New Roman"/>
          <w:sz w:val="28"/>
          <w:szCs w:val="28"/>
        </w:rPr>
        <w:t>: портрет Некрасова, иллюстрации к поэме «Кому на Руси жить хорошо», словарь понятий, отрывок из  Нагорной проповеди.</w:t>
      </w:r>
    </w:p>
    <w:p w:rsidR="00AD0D5B" w:rsidRPr="00AD0D5B" w:rsidRDefault="00AD0D5B" w:rsidP="00CA6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D5B">
        <w:rPr>
          <w:rFonts w:ascii="Times New Roman" w:hAnsi="Times New Roman" w:cs="Times New Roman"/>
          <w:b/>
          <w:sz w:val="28"/>
          <w:szCs w:val="28"/>
        </w:rPr>
        <w:t>Эпиграфы к уроку:</w:t>
      </w:r>
    </w:p>
    <w:p w:rsidR="00AD0D5B" w:rsidRPr="00AD0D5B" w:rsidRDefault="00AD0D5B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548">
        <w:rPr>
          <w:rFonts w:ascii="Times New Roman" w:hAnsi="Times New Roman" w:cs="Times New Roman"/>
          <w:sz w:val="28"/>
          <w:szCs w:val="28"/>
        </w:rPr>
        <w:t>1.</w:t>
      </w:r>
      <w:r w:rsidRPr="00AD0D5B">
        <w:rPr>
          <w:rFonts w:ascii="Times New Roman" w:hAnsi="Times New Roman" w:cs="Times New Roman"/>
          <w:sz w:val="28"/>
          <w:szCs w:val="28"/>
        </w:rPr>
        <w:t xml:space="preserve"> Мужественный дух потенциально заключен в России пророческой, в русском странничестве и русском искании правды.</w:t>
      </w:r>
      <w:r w:rsidR="00FE284C">
        <w:rPr>
          <w:rFonts w:ascii="Times New Roman" w:hAnsi="Times New Roman" w:cs="Times New Roman"/>
          <w:sz w:val="28"/>
          <w:szCs w:val="28"/>
        </w:rPr>
        <w:t xml:space="preserve"> </w:t>
      </w:r>
      <w:r w:rsidRPr="00AD0D5B">
        <w:rPr>
          <w:rFonts w:ascii="Times New Roman" w:hAnsi="Times New Roman" w:cs="Times New Roman"/>
          <w:sz w:val="28"/>
          <w:szCs w:val="28"/>
        </w:rPr>
        <w:t>(Н.Бердяев).</w:t>
      </w:r>
    </w:p>
    <w:p w:rsidR="00AD0D5B" w:rsidRPr="00AD0D5B" w:rsidRDefault="00AD0D5B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D5B">
        <w:rPr>
          <w:rFonts w:ascii="Times New Roman" w:hAnsi="Times New Roman" w:cs="Times New Roman"/>
          <w:sz w:val="28"/>
          <w:szCs w:val="28"/>
        </w:rPr>
        <w:t>2. Не верь, чтоб вовсе пали люди;</w:t>
      </w:r>
    </w:p>
    <w:p w:rsidR="00AD0D5B" w:rsidRPr="00AD0D5B" w:rsidRDefault="00AD0D5B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D5B">
        <w:rPr>
          <w:rFonts w:ascii="Times New Roman" w:hAnsi="Times New Roman" w:cs="Times New Roman"/>
          <w:sz w:val="28"/>
          <w:szCs w:val="28"/>
        </w:rPr>
        <w:t xml:space="preserve">    Не умер Бог в душе людей,</w:t>
      </w:r>
    </w:p>
    <w:p w:rsidR="00AD0D5B" w:rsidRPr="00AD0D5B" w:rsidRDefault="00AD0D5B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D5B">
        <w:rPr>
          <w:rFonts w:ascii="Times New Roman" w:hAnsi="Times New Roman" w:cs="Times New Roman"/>
          <w:sz w:val="28"/>
          <w:szCs w:val="28"/>
        </w:rPr>
        <w:t xml:space="preserve">    И вопль из верующей груди</w:t>
      </w:r>
    </w:p>
    <w:p w:rsidR="006552B9" w:rsidRDefault="00AD0D5B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D5B">
        <w:rPr>
          <w:rFonts w:ascii="Times New Roman" w:hAnsi="Times New Roman" w:cs="Times New Roman"/>
          <w:sz w:val="28"/>
          <w:szCs w:val="28"/>
        </w:rPr>
        <w:t xml:space="preserve">    Всегда до</w:t>
      </w:r>
      <w:r w:rsidR="006552B9">
        <w:rPr>
          <w:rFonts w:ascii="Times New Roman" w:hAnsi="Times New Roman" w:cs="Times New Roman"/>
          <w:sz w:val="28"/>
          <w:szCs w:val="28"/>
        </w:rPr>
        <w:t>ступен будет ей. (Н.А.Некрасов</w:t>
      </w:r>
      <w:r w:rsidR="00FE284C">
        <w:rPr>
          <w:rFonts w:ascii="Times New Roman" w:hAnsi="Times New Roman" w:cs="Times New Roman"/>
          <w:sz w:val="28"/>
          <w:szCs w:val="28"/>
        </w:rPr>
        <w:t>)</w:t>
      </w:r>
    </w:p>
    <w:p w:rsidR="00E56A20" w:rsidRDefault="00E56A20" w:rsidP="00E56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2B9" w:rsidRPr="00FE284C" w:rsidRDefault="00FE284C" w:rsidP="00E56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 урока.</w:t>
      </w: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2551"/>
        <w:gridCol w:w="5954"/>
        <w:gridCol w:w="4110"/>
        <w:gridCol w:w="1418"/>
      </w:tblGrid>
      <w:tr w:rsidR="006552B9" w:rsidRPr="00957665" w:rsidTr="0006346A">
        <w:tc>
          <w:tcPr>
            <w:tcW w:w="534" w:type="dxa"/>
          </w:tcPr>
          <w:p w:rsidR="006552B9" w:rsidRDefault="006552B9" w:rsidP="000A2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552B9" w:rsidRPr="00957665" w:rsidRDefault="006552B9" w:rsidP="000A2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6552B9" w:rsidRPr="00957665" w:rsidRDefault="006552B9" w:rsidP="000A2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665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954" w:type="dxa"/>
          </w:tcPr>
          <w:p w:rsidR="006552B9" w:rsidRPr="00957665" w:rsidRDefault="006552B9" w:rsidP="000A2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66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110" w:type="dxa"/>
          </w:tcPr>
          <w:p w:rsidR="006552B9" w:rsidRPr="00957665" w:rsidRDefault="006552B9" w:rsidP="000A2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95766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6552B9" w:rsidRPr="00957665" w:rsidRDefault="006552B9" w:rsidP="000A2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57665">
              <w:rPr>
                <w:rFonts w:ascii="Times New Roman" w:hAnsi="Times New Roman" w:cs="Times New Roman"/>
                <w:b/>
                <w:sz w:val="28"/>
                <w:szCs w:val="28"/>
              </w:rPr>
              <w:t>римечание</w:t>
            </w:r>
          </w:p>
        </w:tc>
      </w:tr>
      <w:tr w:rsidR="006552B9" w:rsidRPr="00957665" w:rsidTr="0006346A">
        <w:tc>
          <w:tcPr>
            <w:tcW w:w="534" w:type="dxa"/>
          </w:tcPr>
          <w:p w:rsidR="006552B9" w:rsidRPr="00957665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6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6552B9" w:rsidRPr="00957665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7665">
              <w:rPr>
                <w:rFonts w:ascii="Times New Roman" w:hAnsi="Times New Roman" w:cs="Times New Roman"/>
                <w:sz w:val="28"/>
                <w:szCs w:val="28"/>
              </w:rPr>
              <w:t>рганизационный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552B9" w:rsidRPr="00957665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65">
              <w:rPr>
                <w:rFonts w:ascii="Times New Roman" w:hAnsi="Times New Roman" w:cs="Times New Roman"/>
                <w:sz w:val="28"/>
                <w:szCs w:val="28"/>
              </w:rPr>
              <w:t>Приветств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957665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</w:t>
            </w:r>
          </w:p>
          <w:p w:rsidR="006552B9" w:rsidRPr="00957665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Pr="00957665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7665">
              <w:rPr>
                <w:rFonts w:ascii="Times New Roman" w:hAnsi="Times New Roman" w:cs="Times New Roman"/>
                <w:sz w:val="28"/>
                <w:szCs w:val="28"/>
              </w:rPr>
              <w:t xml:space="preserve"> к уроку.</w:t>
            </w:r>
          </w:p>
        </w:tc>
        <w:tc>
          <w:tcPr>
            <w:tcW w:w="4110" w:type="dxa"/>
          </w:tcPr>
          <w:p w:rsidR="006552B9" w:rsidRPr="00957665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65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</w:t>
            </w:r>
          </w:p>
          <w:p w:rsidR="006552B9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65">
              <w:rPr>
                <w:rFonts w:ascii="Times New Roman" w:hAnsi="Times New Roman" w:cs="Times New Roman"/>
                <w:sz w:val="28"/>
                <w:szCs w:val="28"/>
              </w:rPr>
              <w:t>Демонстрируют готовность к уроку</w:t>
            </w:r>
            <w:r w:rsidR="00C95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FA6" w:rsidRPr="00957665" w:rsidRDefault="00C95FA6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52B9" w:rsidRPr="00957665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B9" w:rsidRPr="00957665" w:rsidTr="0006346A">
        <w:tc>
          <w:tcPr>
            <w:tcW w:w="534" w:type="dxa"/>
          </w:tcPr>
          <w:p w:rsidR="006552B9" w:rsidRPr="00957665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6552B9" w:rsidRPr="00957665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5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ктуализация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6552B9" w:rsidRPr="00AD0D5B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- На прошлом уроке мы познакомились с основными темами и мотивами лирики Некрасова.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вспомним их.</w:t>
            </w: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6A" w:rsidRDefault="0006346A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Pr="00AD0D5B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- Каков основной пафос поэзии Некрасова?</w:t>
            </w:r>
          </w:p>
          <w:p w:rsidR="006552B9" w:rsidRPr="00957665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552B9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вопросы:</w:t>
            </w:r>
          </w:p>
          <w:p w:rsidR="006552B9" w:rsidRPr="00AD0D5B" w:rsidRDefault="006552B9" w:rsidP="000A25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>назначение поэта и поэзии</w:t>
            </w:r>
          </w:p>
          <w:p w:rsidR="006552B9" w:rsidRPr="00AD0D5B" w:rsidRDefault="006552B9" w:rsidP="000A25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- любовь к родине</w:t>
            </w:r>
          </w:p>
          <w:p w:rsidR="006552B9" w:rsidRPr="00AD0D5B" w:rsidRDefault="006552B9" w:rsidP="000A25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- тема материнской любви</w:t>
            </w:r>
          </w:p>
          <w:p w:rsidR="006552B9" w:rsidRPr="00AD0D5B" w:rsidRDefault="006552B9" w:rsidP="000A25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- сострадание к простому народу</w:t>
            </w:r>
          </w:p>
          <w:p w:rsidR="00601697" w:rsidRPr="00601697" w:rsidRDefault="006552B9" w:rsidP="000A25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- мотив вины и покаяния перед страдающим народом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2B9" w:rsidRPr="00AD0D5B" w:rsidRDefault="006552B9" w:rsidP="000A25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/-Некрасов</w:t>
            </w:r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поэт-гражданин, страдающий за народ, любящий родину:</w:t>
            </w:r>
          </w:p>
          <w:p w:rsidR="006552B9" w:rsidRPr="00AD0D5B" w:rsidRDefault="006552B9" w:rsidP="000A25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Поэтом можешь ты не быть,</w:t>
            </w:r>
          </w:p>
          <w:p w:rsidR="006552B9" w:rsidRPr="007E6084" w:rsidRDefault="006552B9" w:rsidP="000A25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 гражданином быть </w:t>
            </w:r>
            <w:proofErr w:type="gramStart"/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>обязан</w:t>
            </w:r>
            <w:proofErr w:type="gramEnd"/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>./</w:t>
            </w:r>
          </w:p>
        </w:tc>
        <w:tc>
          <w:tcPr>
            <w:tcW w:w="1418" w:type="dxa"/>
          </w:tcPr>
          <w:p w:rsidR="006552B9" w:rsidRPr="00957665" w:rsidRDefault="006552B9" w:rsidP="0006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Слайд:  портрет </w:t>
            </w:r>
          </w:p>
        </w:tc>
      </w:tr>
      <w:tr w:rsidR="006552B9" w:rsidRPr="00957665" w:rsidTr="0006346A">
        <w:tc>
          <w:tcPr>
            <w:tcW w:w="534" w:type="dxa"/>
          </w:tcPr>
          <w:p w:rsidR="006552B9" w:rsidRPr="00957665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6552B9" w:rsidRPr="00957665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Целеполагание.</w:t>
            </w:r>
          </w:p>
        </w:tc>
        <w:tc>
          <w:tcPr>
            <w:tcW w:w="5954" w:type="dxa"/>
          </w:tcPr>
          <w:p w:rsidR="006552B9" w:rsidRPr="00AD0D5B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– Сегодня нам предстоит знакомство с отрывком из поэмы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екрасова</w:t>
            </w: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 «Кому на Руси…». Центральной проблемой этого </w:t>
            </w:r>
            <w:r w:rsidRPr="00AD0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 является вопрос, вынесенный в заголовок. А темой нашего урока станет духовно-нравственное содержание легенды «О двух великих грешниках».</w:t>
            </w:r>
          </w:p>
          <w:p w:rsidR="00C95FA6" w:rsidRDefault="00C95FA6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Pr="00AD0D5B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- Тему я обозначила. А вы попробуйте сформулировать цель сегодняшнего урока.</w:t>
            </w: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C95FA6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Попробуем разобраться в духовно-нравственном </w:t>
            </w:r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содержании легенды, выяснить, какие проблемы ставит 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екрасов </w:t>
            </w:r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как их решает, постараемся выяснить авторскую позицию и сформировать собственную</w:t>
            </w: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FA6" w:rsidRDefault="00C95FA6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Pr="00957665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Эпиграфами к уроку послужат слова  философа Н.Бердяева и </w:t>
            </w:r>
            <w:r w:rsidR="0006346A">
              <w:rPr>
                <w:rFonts w:ascii="Times New Roman" w:hAnsi="Times New Roman" w:cs="Times New Roman"/>
                <w:sz w:val="28"/>
                <w:szCs w:val="28"/>
              </w:rPr>
              <w:t xml:space="preserve"> поэта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Н.А.Некрасова.</w:t>
            </w:r>
          </w:p>
        </w:tc>
        <w:tc>
          <w:tcPr>
            <w:tcW w:w="4110" w:type="dxa"/>
          </w:tcPr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тему урока в тетради.</w:t>
            </w: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FA6" w:rsidRDefault="00C95FA6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FA6" w:rsidRDefault="00C95FA6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97" w:rsidRDefault="00601697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97" w:rsidRDefault="00601697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C95FA6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</w:t>
            </w:r>
            <w:r w:rsidR="00601697">
              <w:rPr>
                <w:rFonts w:ascii="Times New Roman" w:hAnsi="Times New Roman" w:cs="Times New Roman"/>
                <w:sz w:val="28"/>
                <w:szCs w:val="28"/>
              </w:rPr>
              <w:t xml:space="preserve">с учителем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01697">
              <w:rPr>
                <w:rFonts w:ascii="Times New Roman" w:hAnsi="Times New Roman" w:cs="Times New Roman"/>
                <w:sz w:val="28"/>
                <w:szCs w:val="28"/>
              </w:rPr>
              <w:t>ормулируют цель урока.</w:t>
            </w:r>
          </w:p>
          <w:p w:rsidR="006552B9" w:rsidRPr="00957665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Слайд: </w:t>
            </w: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FA6" w:rsidRDefault="00C95FA6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F9C" w:rsidRDefault="00393F9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F9C" w:rsidRDefault="00393F9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F9C" w:rsidRDefault="00393F9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F9C" w:rsidRDefault="00393F9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Pr="00957665" w:rsidRDefault="006552B9" w:rsidP="00FE2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Слайд:</w:t>
            </w:r>
            <w:r w:rsidR="00FE284C">
              <w:rPr>
                <w:rFonts w:ascii="Times New Roman" w:hAnsi="Times New Roman" w:cs="Times New Roman"/>
                <w:sz w:val="28"/>
                <w:szCs w:val="28"/>
              </w:rPr>
              <w:t xml:space="preserve"> эпиграфы</w:t>
            </w:r>
          </w:p>
        </w:tc>
      </w:tr>
      <w:tr w:rsidR="00FE284C" w:rsidRPr="00957665" w:rsidTr="0006346A">
        <w:tc>
          <w:tcPr>
            <w:tcW w:w="534" w:type="dxa"/>
            <w:vMerge w:val="restart"/>
          </w:tcPr>
          <w:p w:rsidR="00FE284C" w:rsidRPr="00957665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1" w:type="dxa"/>
            <w:vMerge w:val="restart"/>
          </w:tcPr>
          <w:p w:rsidR="00FE284C" w:rsidRPr="00957665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нового материала.</w:t>
            </w:r>
          </w:p>
        </w:tc>
        <w:tc>
          <w:tcPr>
            <w:tcW w:w="5954" w:type="dxa"/>
          </w:tcPr>
          <w:p w:rsidR="00FE284C" w:rsidRPr="00AD0D5B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- </w:t>
            </w: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 Я знаю, что многие из вас целиком прочитали поэму «Кому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Руси жить хорошо»</w:t>
            </w:r>
            <w:r w:rsidR="00C95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284C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О чем эта поэма? Каков ее  сюжет?</w:t>
            </w:r>
          </w:p>
          <w:p w:rsidR="00FE284C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97" w:rsidRPr="00AD0D5B" w:rsidRDefault="00601697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F9C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93F9C">
              <w:rPr>
                <w:rFonts w:ascii="Times New Roman" w:hAnsi="Times New Roman" w:cs="Times New Roman"/>
                <w:sz w:val="28"/>
                <w:szCs w:val="28"/>
              </w:rPr>
              <w:t>Слово учителя:</w:t>
            </w:r>
          </w:p>
          <w:p w:rsidR="00393F9C" w:rsidRPr="00957665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 Итак, семеро беспокойных крестьян из «смежных деревень» странствуют по Руси в поисках </w:t>
            </w:r>
            <w:proofErr w:type="gramStart"/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частливого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поисках правды.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Некрасов </w:t>
            </w: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 фольклорные традиции, в частности, мотив странничества и правдоискательства.</w:t>
            </w:r>
          </w:p>
        </w:tc>
        <w:tc>
          <w:tcPr>
            <w:tcW w:w="4110" w:type="dxa"/>
          </w:tcPr>
          <w:p w:rsidR="00FE284C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Pr="007E6084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084">
              <w:rPr>
                <w:rFonts w:ascii="Times New Roman" w:hAnsi="Times New Roman" w:cs="Times New Roman"/>
                <w:sz w:val="28"/>
                <w:szCs w:val="28"/>
              </w:rPr>
              <w:t>ндивидуальное опережающее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E6084">
              <w:rPr>
                <w:rFonts w:ascii="Times New Roman" w:hAnsi="Times New Roman" w:cs="Times New Roman"/>
                <w:sz w:val="28"/>
                <w:szCs w:val="28"/>
              </w:rPr>
              <w:t xml:space="preserve"> краткий пересказ сюжета поэмы.</w:t>
            </w:r>
          </w:p>
          <w:p w:rsidR="00FE284C" w:rsidRPr="00957665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Слайды:</w:t>
            </w:r>
          </w:p>
          <w:p w:rsidR="00FE284C" w:rsidRPr="00957665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поэме</w:t>
            </w:r>
          </w:p>
        </w:tc>
      </w:tr>
      <w:tr w:rsidR="00FE284C" w:rsidRPr="00740F2E" w:rsidTr="0006346A">
        <w:trPr>
          <w:trHeight w:val="2404"/>
        </w:trPr>
        <w:tc>
          <w:tcPr>
            <w:tcW w:w="534" w:type="dxa"/>
            <w:vMerge/>
          </w:tcPr>
          <w:p w:rsidR="00FE284C" w:rsidRPr="00957665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E284C" w:rsidRPr="00957665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6346A" w:rsidRDefault="0006346A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Работа с эпиграфом.</w:t>
            </w:r>
          </w:p>
          <w:p w:rsidR="00FE284C" w:rsidRPr="00AD0D5B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Прочитайте эпиграф – слова Н. Бердяева</w:t>
            </w:r>
            <w:r w:rsidR="00C95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FA6" w:rsidRPr="00AD0D5B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 </w:t>
            </w: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Кто такие странники?</w:t>
            </w:r>
          </w:p>
          <w:p w:rsidR="00C95FA6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FA6">
              <w:rPr>
                <w:rFonts w:ascii="Times New Roman" w:hAnsi="Times New Roman" w:cs="Times New Roman"/>
                <w:sz w:val="28"/>
                <w:szCs w:val="28"/>
              </w:rPr>
              <w:t xml:space="preserve">Слово учителя: </w:t>
            </w:r>
          </w:p>
          <w:p w:rsidR="00FE284C" w:rsidRPr="00AD0D5B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Традиционно герой русских сказок отправляется в путь-дорожку ради какого-то общего дела: то прослышал, что Змей Горыныч мучает жителей дальнего села; то выручает царскую дочь, томящуюся у Кощея Бессмертного. А то и так просто идет себе солдат: окончил службу и бродит по Руси, освобождая города и изгоняя чертей. А то спорят о том, как лучше жить – правдой или кривдой. И спор этот разрешается в пользу мужика, стоящего за правду.</w:t>
            </w:r>
          </w:p>
          <w:p w:rsidR="00FE284C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     Так и герои поэмы отправляются в путь искать общее счастье, узнать правду.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95FA6" w:rsidRDefault="00C95FA6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Pr="00AD0D5B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- А вы как понимаете слово «правда»?</w:t>
            </w:r>
          </w:p>
          <w:p w:rsidR="00FE284C" w:rsidRPr="00AD0D5B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-Какие однокоренные слова можно подобрать?</w:t>
            </w:r>
          </w:p>
          <w:p w:rsidR="00C95FA6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346A" w:rsidRDefault="0006346A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6A" w:rsidRDefault="0006346A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6A" w:rsidRDefault="0006346A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04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B5504">
              <w:rPr>
                <w:rFonts w:ascii="Times New Roman" w:hAnsi="Times New Roman" w:cs="Times New Roman"/>
                <w:sz w:val="28"/>
                <w:szCs w:val="28"/>
              </w:rPr>
              <w:t xml:space="preserve">Слово учителя: </w:t>
            </w:r>
          </w:p>
          <w:p w:rsidR="00FE284C" w:rsidRPr="00740F2E" w:rsidRDefault="00C95FA6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284C" w:rsidRPr="00740F2E">
              <w:rPr>
                <w:rFonts w:ascii="Times New Roman" w:hAnsi="Times New Roman" w:cs="Times New Roman"/>
                <w:sz w:val="28"/>
                <w:szCs w:val="28"/>
              </w:rPr>
              <w:t>Правдивый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393F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FE284C" w:rsidRPr="00740F2E">
              <w:rPr>
                <w:rFonts w:ascii="Times New Roman" w:hAnsi="Times New Roman" w:cs="Times New Roman"/>
                <w:sz w:val="28"/>
                <w:szCs w:val="28"/>
              </w:rPr>
              <w:t>справедливый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93F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284C" w:rsidRPr="00740F2E">
              <w:rPr>
                <w:rFonts w:ascii="Times New Roman" w:hAnsi="Times New Roman" w:cs="Times New Roman"/>
                <w:sz w:val="28"/>
                <w:szCs w:val="28"/>
              </w:rPr>
              <w:t>праведный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284C" w:rsidRPr="00740F2E">
              <w:rPr>
                <w:rFonts w:ascii="Times New Roman" w:hAnsi="Times New Roman" w:cs="Times New Roman"/>
                <w:sz w:val="28"/>
                <w:szCs w:val="28"/>
              </w:rPr>
              <w:t>. Сам язык по</w:t>
            </w:r>
            <w:r w:rsidR="00FE284C">
              <w:rPr>
                <w:rFonts w:ascii="Times New Roman" w:hAnsi="Times New Roman" w:cs="Times New Roman"/>
                <w:sz w:val="28"/>
                <w:szCs w:val="28"/>
              </w:rPr>
              <w:t>дсказывает родство этих понятий.</w:t>
            </w:r>
          </w:p>
          <w:p w:rsidR="0006346A" w:rsidRPr="00957665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А высшая справедливость исходит от Бога. Вершиной народных представлений о правде и справедливости в поэме </w:t>
            </w:r>
            <w:r w:rsidR="00C95FA6">
              <w:rPr>
                <w:rFonts w:ascii="Times New Roman" w:hAnsi="Times New Roman" w:cs="Times New Roman"/>
                <w:sz w:val="28"/>
                <w:szCs w:val="28"/>
              </w:rPr>
              <w:t xml:space="preserve">«Кому на Руси жить хорошо» </w:t>
            </w: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стала легенда  «О двух великих грешниках».</w:t>
            </w:r>
          </w:p>
        </w:tc>
        <w:tc>
          <w:tcPr>
            <w:tcW w:w="4110" w:type="dxa"/>
          </w:tcPr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6A" w:rsidRDefault="0006346A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эпиграф.</w:t>
            </w:r>
          </w:p>
          <w:p w:rsidR="00C95FA6" w:rsidRDefault="00C95FA6" w:rsidP="00C9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6A" w:rsidRDefault="0006346A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FA6" w:rsidRDefault="00C95FA6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вопрос,</w:t>
            </w: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подбирают однокоренные слова.</w:t>
            </w: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F9C" w:rsidRDefault="00393F9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F9C" w:rsidRDefault="00393F9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F9C" w:rsidRDefault="00393F9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F9C" w:rsidRDefault="00393F9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F9C" w:rsidRDefault="00393F9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F9C" w:rsidRDefault="00393F9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F9C" w:rsidRDefault="00393F9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F9C" w:rsidRPr="00957665" w:rsidRDefault="00393F9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284C" w:rsidRPr="00740F2E" w:rsidRDefault="00FE284C" w:rsidP="0006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</w:t>
            </w:r>
            <w:r w:rsidR="00063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284C" w:rsidRPr="00957665" w:rsidTr="0006346A">
        <w:tc>
          <w:tcPr>
            <w:tcW w:w="534" w:type="dxa"/>
            <w:vMerge w:val="restart"/>
          </w:tcPr>
          <w:p w:rsidR="00FE284C" w:rsidRPr="00957665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FE284C" w:rsidRPr="00957665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E284C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Работа с литературоведческим понятием.</w:t>
            </w:r>
          </w:p>
          <w:p w:rsidR="00FE284C" w:rsidRPr="00957665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 - Выясним, что такое легенда.</w:t>
            </w:r>
          </w:p>
        </w:tc>
        <w:tc>
          <w:tcPr>
            <w:tcW w:w="4110" w:type="dxa"/>
          </w:tcPr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определение легенды  из литературоведческого словаря.</w:t>
            </w:r>
          </w:p>
          <w:p w:rsidR="00FE284C" w:rsidRPr="00957665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определение в тетради.</w:t>
            </w:r>
          </w:p>
        </w:tc>
        <w:tc>
          <w:tcPr>
            <w:tcW w:w="1418" w:type="dxa"/>
          </w:tcPr>
          <w:p w:rsidR="00FE284C" w:rsidRPr="00957665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Слайд: </w:t>
            </w:r>
            <w:r w:rsidR="00393F9C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«легенда»</w:t>
            </w:r>
          </w:p>
        </w:tc>
      </w:tr>
      <w:tr w:rsidR="00FE284C" w:rsidRPr="00957665" w:rsidTr="0006346A">
        <w:tc>
          <w:tcPr>
            <w:tcW w:w="534" w:type="dxa"/>
            <w:vMerge/>
          </w:tcPr>
          <w:p w:rsidR="00FE284C" w:rsidRPr="00957665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E284C" w:rsidRPr="00957665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E284C" w:rsidRPr="00E010E6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4.Слово учителя.</w:t>
            </w:r>
          </w:p>
          <w:p w:rsidR="00FE284C" w:rsidRPr="00FC0C74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74">
              <w:rPr>
                <w:rFonts w:ascii="Times New Roman" w:hAnsi="Times New Roman" w:cs="Times New Roman"/>
                <w:sz w:val="28"/>
                <w:szCs w:val="28"/>
              </w:rPr>
              <w:t xml:space="preserve">Легенда  «О двух…» имеет народную основу. Она соединяет два фольклорных сюжета: о разбойнике </w:t>
            </w:r>
            <w:proofErr w:type="spellStart"/>
            <w:r w:rsidRPr="00FC0C74">
              <w:rPr>
                <w:rFonts w:ascii="Times New Roman" w:hAnsi="Times New Roman" w:cs="Times New Roman"/>
                <w:sz w:val="28"/>
                <w:szCs w:val="28"/>
              </w:rPr>
              <w:t>Кудеяре</w:t>
            </w:r>
            <w:proofErr w:type="spellEnd"/>
            <w:r w:rsidRPr="00FC0C74">
              <w:rPr>
                <w:rFonts w:ascii="Times New Roman" w:hAnsi="Times New Roman" w:cs="Times New Roman"/>
                <w:sz w:val="28"/>
                <w:szCs w:val="28"/>
              </w:rPr>
              <w:t>, который является в народном сознании олицетворением  удали, вольницы и в конечном счете протеста против насилия и гнета; и о раскаявшемся грешнике. В народе бытовали две основные версии легенды о великом грешнике: 1. Некий великий грешник кается в грехах и заслуживает прощение, убив еще более грешного грешника. 2. Герой заслуживает прощение грехов добрыми христианскими подвигами: молитвами, постом, самоистязанием.</w:t>
            </w:r>
          </w:p>
          <w:p w:rsidR="0006346A" w:rsidRDefault="00FE284C" w:rsidP="000A25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</w:p>
          <w:p w:rsidR="00FE284C" w:rsidRPr="00957665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 Некрасов создает свой особый вариант легенды. Рассказывал ее странник-богомол Иона </w:t>
            </w:r>
            <w:proofErr w:type="spellStart"/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Ляпушкин</w:t>
            </w:r>
            <w:proofErr w:type="spellEnd"/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10" w:type="dxa"/>
          </w:tcPr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FA6" w:rsidRDefault="00C95FA6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6A" w:rsidRDefault="0006346A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Pr="00957665" w:rsidRDefault="00C95FA6" w:rsidP="00C95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 ч</w:t>
            </w:r>
            <w:r w:rsidR="00FE284C">
              <w:rPr>
                <w:rFonts w:ascii="Times New Roman" w:hAnsi="Times New Roman" w:cs="Times New Roman"/>
                <w:sz w:val="28"/>
                <w:szCs w:val="28"/>
              </w:rPr>
              <w:t>тение легенды подготовленным учеником.</w:t>
            </w:r>
          </w:p>
        </w:tc>
        <w:tc>
          <w:tcPr>
            <w:tcW w:w="1418" w:type="dxa"/>
          </w:tcPr>
          <w:p w:rsidR="00FE284C" w:rsidRPr="00957665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B9" w:rsidRPr="00957665" w:rsidTr="0006346A">
        <w:tc>
          <w:tcPr>
            <w:tcW w:w="534" w:type="dxa"/>
          </w:tcPr>
          <w:p w:rsidR="006552B9" w:rsidRPr="00957665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52B9" w:rsidRPr="00957665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552B9" w:rsidRPr="00C95FA6" w:rsidRDefault="00C95FA6" w:rsidP="00C95F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A6">
              <w:rPr>
                <w:rFonts w:ascii="Times New Roman" w:hAnsi="Times New Roman" w:cs="Times New Roman"/>
                <w:sz w:val="28"/>
                <w:szCs w:val="28"/>
              </w:rPr>
              <w:t>Анализ легенды.</w:t>
            </w:r>
          </w:p>
          <w:p w:rsidR="00C95FA6" w:rsidRPr="00C95FA6" w:rsidRDefault="00C95FA6" w:rsidP="00C95FA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04" w:rsidRDefault="00FB5504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установка:</w:t>
            </w:r>
          </w:p>
          <w:p w:rsidR="006552B9" w:rsidRPr="00AD0D5B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B5504">
              <w:rPr>
                <w:rFonts w:ascii="Times New Roman" w:hAnsi="Times New Roman" w:cs="Times New Roman"/>
                <w:sz w:val="28"/>
                <w:szCs w:val="28"/>
              </w:rPr>
              <w:t xml:space="preserve">- Попробуем выяснить </w:t>
            </w: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 идейный смысл</w:t>
            </w:r>
            <w:r w:rsidR="00FB5504">
              <w:rPr>
                <w:rFonts w:ascii="Times New Roman" w:hAnsi="Times New Roman" w:cs="Times New Roman"/>
                <w:sz w:val="28"/>
                <w:szCs w:val="28"/>
              </w:rPr>
              <w:t xml:space="preserve"> легенды </w:t>
            </w: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 и авторскую позицию.</w:t>
            </w:r>
          </w:p>
          <w:p w:rsidR="006552B9" w:rsidRPr="00AD0D5B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-   О чем эта легенда?</w:t>
            </w:r>
          </w:p>
          <w:p w:rsidR="006552B9" w:rsidRDefault="006552B9" w:rsidP="000A25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B5504" w:rsidRPr="00AD0D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B5504"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Речь идет о разбойнике </w:t>
            </w:r>
            <w:proofErr w:type="spellStart"/>
            <w:r w:rsidR="00FB5504"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>Кудеяре</w:t>
            </w:r>
            <w:proofErr w:type="spellEnd"/>
            <w:r w:rsidR="00FB5504"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пане </w:t>
            </w:r>
            <w:proofErr w:type="spellStart"/>
            <w:r w:rsidR="00FB5504"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>Глуховском</w:t>
            </w:r>
            <w:proofErr w:type="spellEnd"/>
            <w:r w:rsidR="00FB5504"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 </w:t>
            </w:r>
            <w:proofErr w:type="spellStart"/>
            <w:r w:rsidR="00FB5504"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>Кудеяра</w:t>
            </w:r>
            <w:proofErr w:type="spellEnd"/>
            <w:r w:rsidR="00FB5504"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="00FB5504"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>совершившего</w:t>
            </w:r>
            <w:proofErr w:type="gramEnd"/>
            <w:r w:rsidR="00FB5504"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тяжкие грехи, пробудилась </w:t>
            </w:r>
            <w:r w:rsidR="00FB5504" w:rsidRPr="00AD0D5B">
              <w:rPr>
                <w:rFonts w:ascii="Times New Roman" w:hAnsi="Times New Roman" w:cs="Times New Roman"/>
                <w:sz w:val="28"/>
                <w:szCs w:val="28"/>
              </w:rPr>
              <w:t>совесть</w:t>
            </w:r>
            <w:r w:rsidR="00FB5504"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>, и он раскаялся/</w:t>
            </w:r>
          </w:p>
          <w:p w:rsidR="00FB5504" w:rsidRPr="00FB5504" w:rsidRDefault="00FB5504" w:rsidP="000A25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52B9" w:rsidRPr="00AD0D5B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- Какой путь к </w:t>
            </w:r>
            <w:proofErr w:type="gramStart"/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спасению</w:t>
            </w:r>
            <w:proofErr w:type="gramEnd"/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 раскаявшемуся </w:t>
            </w:r>
            <w:proofErr w:type="spellStart"/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Кудеяру</w:t>
            </w:r>
            <w:proofErr w:type="spellEnd"/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 указал Бог?  </w:t>
            </w:r>
            <w:r w:rsidR="00C95FA6">
              <w:rPr>
                <w:rFonts w:ascii="Times New Roman" w:hAnsi="Times New Roman" w:cs="Times New Roman"/>
                <w:sz w:val="28"/>
                <w:szCs w:val="28"/>
              </w:rPr>
              <w:t>Найдите в тексте.</w:t>
            </w: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6552B9" w:rsidRPr="00AD0D5B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- Зачем старец решил рассказать пану </w:t>
            </w:r>
            <w:proofErr w:type="spellStart"/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Глуховскому</w:t>
            </w:r>
            <w:proofErr w:type="spellEnd"/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 свою тайну?</w:t>
            </w:r>
          </w:p>
          <w:p w:rsidR="006552B9" w:rsidRPr="00FB5504" w:rsidRDefault="006552B9" w:rsidP="000A25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B5504" w:rsidRPr="00AD0D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B55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5504"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>тарец стремился пробудить совесть пана, о котором слышал много страшного и жестокого/</w:t>
            </w:r>
          </w:p>
          <w:p w:rsidR="006552B9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FA6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- Каков ответ пана? </w:t>
            </w:r>
            <w:r w:rsidR="00C95FA6">
              <w:rPr>
                <w:rFonts w:ascii="Times New Roman" w:hAnsi="Times New Roman" w:cs="Times New Roman"/>
                <w:sz w:val="28"/>
                <w:szCs w:val="28"/>
              </w:rPr>
              <w:t>Найдите в тексте.</w:t>
            </w:r>
          </w:p>
          <w:p w:rsidR="00C95FA6" w:rsidRDefault="00C95FA6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- О чем свидетельствует ответ пана?</w:t>
            </w:r>
          </w:p>
          <w:p w:rsidR="006552B9" w:rsidRPr="00FB5504" w:rsidRDefault="00FB5504" w:rsidP="000A25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/Моральное воздействие оказывается тщетным. Совесть пана осталась глуха к </w:t>
            </w:r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призывам старца. В свою очередь </w:t>
            </w:r>
            <w:proofErr w:type="spellStart"/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>Глуховский</w:t>
            </w:r>
            <w:proofErr w:type="spellEnd"/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обращается к старцу с поучением: «Жить надо, старче…»</w:t>
            </w:r>
          </w:p>
          <w:p w:rsidR="006552B9" w:rsidRPr="00AD0D5B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- Какова реакция старца на эти слова пана?</w:t>
            </w:r>
          </w:p>
          <w:p w:rsidR="00FB5504" w:rsidRPr="00AD0D5B" w:rsidRDefault="00FB5504" w:rsidP="00FB55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ызывает бешеный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гнев, и старец убивает пана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Глуховского</w:t>
            </w:r>
            <w:proofErr w:type="spellEnd"/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6552B9" w:rsidRPr="00AD0D5B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Pr="00AD0D5B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- Что толкнуло раскаявшегося  разбойника на этот поступок?</w:t>
            </w:r>
          </w:p>
          <w:p w:rsidR="00FB5504" w:rsidRPr="00FB5504" w:rsidRDefault="00FB5504" w:rsidP="000A25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Гнев в душе грешника рожден сочувствием к тем крестьянам, которые терпели жестокие издевательства пана </w:t>
            </w:r>
            <w:proofErr w:type="spellStart"/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>Глуховского</w:t>
            </w:r>
            <w:proofErr w:type="spellEnd"/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FB5504" w:rsidRDefault="00FB5504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Pr="00AD0D5B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B55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 И именно за убийство, расправу над тираном, притеснителем народа</w:t>
            </w:r>
            <w:r w:rsidR="00FB5504">
              <w:rPr>
                <w:rFonts w:ascii="Times New Roman" w:hAnsi="Times New Roman" w:cs="Times New Roman"/>
                <w:sz w:val="28"/>
                <w:szCs w:val="28"/>
              </w:rPr>
              <w:t>, он и получает прощение грехов. Найдите в тексте.</w:t>
            </w:r>
          </w:p>
          <w:p w:rsidR="00FB5504" w:rsidRPr="00AD0D5B" w:rsidRDefault="00FB5504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Pr="00AD0D5B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5504">
              <w:rPr>
                <w:rFonts w:ascii="Times New Roman" w:hAnsi="Times New Roman" w:cs="Times New Roman"/>
                <w:sz w:val="28"/>
                <w:szCs w:val="28"/>
              </w:rPr>
              <w:t xml:space="preserve">Сделайте вывод, </w:t>
            </w: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в чем идейно-нравственный смысл </w:t>
            </w:r>
            <w:proofErr w:type="gramStart"/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легенды</w:t>
            </w:r>
            <w:proofErr w:type="gramEnd"/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какова</w:t>
            </w:r>
            <w:proofErr w:type="gramEnd"/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 позиция Некрасова?</w:t>
            </w:r>
          </w:p>
          <w:p w:rsidR="00393F9C" w:rsidRDefault="006552B9" w:rsidP="000A25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  /</w:t>
            </w:r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Раскаявшийся грешник нашел свое спасение, встав на путь заступничества за народ. Расправа над тираном засчитывается как подвиг, как путь разрешения непримиримого конфликта народа с угнетателями. Легенда утверждает моральное право народа на расправу с его врагами: </w:t>
            </w:r>
            <w:proofErr w:type="spellStart"/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>Кудеяру</w:t>
            </w:r>
            <w:proofErr w:type="spellEnd"/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убийство жестокого угнетателя народа прощаются все </w:t>
            </w:r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грехи. С точки зрения «Божьего суда» пан является большим грешником, чем </w:t>
            </w:r>
            <w:proofErr w:type="spellStart"/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>Кудеяр</w:t>
            </w:r>
            <w:proofErr w:type="spellEnd"/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А «Божий суд» - это проявление высшей справедливости. Вот почему рассказ на самую острую тему современности ведет «смиренный богомол» </w:t>
            </w:r>
            <w:proofErr w:type="spellStart"/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>Ионушка</w:t>
            </w:r>
            <w:proofErr w:type="spellEnd"/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>. Поэтому в легенде обилие слов из религиозного обихода: Господь, грешник, инок, божий промысел, угодник…</w:t>
            </w:r>
          </w:p>
          <w:p w:rsidR="006552B9" w:rsidRPr="00401162" w:rsidRDefault="006552B9" w:rsidP="000A25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Такова позиция Некрасова: он не зовет прощать врагов, жить в страхе и покорности, а благословляет великий гнев человека, рожденный состраданием и сочувствием к угнетенному народу./</w:t>
            </w:r>
          </w:p>
        </w:tc>
        <w:tc>
          <w:tcPr>
            <w:tcW w:w="4110" w:type="dxa"/>
          </w:tcPr>
          <w:p w:rsidR="00C95FA6" w:rsidRDefault="00C95FA6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04" w:rsidRDefault="00FB5504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04" w:rsidRDefault="00FB5504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04" w:rsidRDefault="00FB5504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04" w:rsidRDefault="00FB5504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60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  <w:r w:rsidR="00C95FA6">
              <w:rPr>
                <w:rFonts w:ascii="Times New Roman" w:hAnsi="Times New Roman" w:cs="Times New Roman"/>
                <w:sz w:val="28"/>
                <w:szCs w:val="28"/>
              </w:rPr>
              <w:t>, работают с художественным текстом</w:t>
            </w:r>
            <w:r w:rsidR="00601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FA6" w:rsidRDefault="00C95FA6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04" w:rsidRDefault="00FB5504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6A" w:rsidRDefault="0006346A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Pr="00755698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55698">
              <w:rPr>
                <w:rFonts w:ascii="Times New Roman" w:hAnsi="Times New Roman" w:cs="Times New Roman"/>
                <w:sz w:val="28"/>
                <w:szCs w:val="28"/>
              </w:rPr>
              <w:t xml:space="preserve">аботают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текстом.</w:t>
            </w: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04" w:rsidRDefault="00FB5504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04" w:rsidRDefault="00FB5504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04" w:rsidRDefault="00FB5504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04" w:rsidRDefault="00FB5504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04" w:rsidRDefault="00FB5504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04" w:rsidRDefault="00FB5504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755698">
              <w:rPr>
                <w:rFonts w:ascii="Times New Roman" w:hAnsi="Times New Roman" w:cs="Times New Roman"/>
                <w:sz w:val="28"/>
                <w:szCs w:val="28"/>
              </w:rPr>
              <w:t xml:space="preserve">аботают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текстом.</w:t>
            </w:r>
          </w:p>
          <w:p w:rsidR="00C95FA6" w:rsidRPr="00755698" w:rsidRDefault="00C95FA6" w:rsidP="000A25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5504" w:rsidRPr="00FB5504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B5504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вопрос.</w:t>
            </w:r>
          </w:p>
          <w:p w:rsidR="00FB5504" w:rsidRDefault="00FB5504" w:rsidP="000A25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04" w:rsidRDefault="00FB5504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04" w:rsidRDefault="00FB5504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04" w:rsidRDefault="00FB5504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04" w:rsidRDefault="00FB5504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04" w:rsidRDefault="00FB5504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вопрос.</w:t>
            </w: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FB5504" w:rsidRDefault="00FB5504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04" w:rsidRDefault="00FB5504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04" w:rsidRDefault="00FB5504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04" w:rsidRDefault="00FB5504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04" w:rsidRDefault="00FB5504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04" w:rsidRDefault="00FB5504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04" w:rsidRDefault="00FB5504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 текстом.</w:t>
            </w:r>
          </w:p>
          <w:p w:rsidR="00FB5504" w:rsidRDefault="00FB5504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04" w:rsidRDefault="00FB5504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04" w:rsidRDefault="00FB5504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04" w:rsidRPr="00957665" w:rsidRDefault="00FB5504" w:rsidP="00FB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 с учителем делают вывод об идейно-нравственном смысле легенды, позиции Некрасова.  Записывают в тетради.</w:t>
            </w:r>
          </w:p>
        </w:tc>
        <w:tc>
          <w:tcPr>
            <w:tcW w:w="1418" w:type="dxa"/>
          </w:tcPr>
          <w:p w:rsidR="006552B9" w:rsidRPr="00957665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B9" w:rsidRPr="00957665" w:rsidTr="0006346A">
        <w:tc>
          <w:tcPr>
            <w:tcW w:w="534" w:type="dxa"/>
          </w:tcPr>
          <w:p w:rsidR="006552B9" w:rsidRPr="00957665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52B9" w:rsidRPr="00957665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552B9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Постановка проблемного вопроса.</w:t>
            </w:r>
          </w:p>
          <w:p w:rsidR="006552B9" w:rsidRPr="00AD0D5B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- Итак, «око за око», смерть за смерть – высшая справедливость?</w:t>
            </w:r>
          </w:p>
          <w:p w:rsidR="006552B9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-  Согласны ли вы с такой позицией?</w:t>
            </w:r>
          </w:p>
        </w:tc>
        <w:tc>
          <w:tcPr>
            <w:tcW w:w="4110" w:type="dxa"/>
          </w:tcPr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Pr="00957665" w:rsidRDefault="00FB5504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о</w:t>
            </w:r>
            <w:r w:rsidR="006552B9">
              <w:rPr>
                <w:rFonts w:ascii="Times New Roman" w:hAnsi="Times New Roman" w:cs="Times New Roman"/>
                <w:sz w:val="28"/>
                <w:szCs w:val="28"/>
              </w:rPr>
              <w:t>твечают на вопрос</w:t>
            </w:r>
            <w:r w:rsidR="00C4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5CB">
              <w:rPr>
                <w:rFonts w:ascii="Times New Roman" w:hAnsi="Times New Roman" w:cs="Times New Roman"/>
                <w:sz w:val="28"/>
                <w:szCs w:val="28"/>
              </w:rPr>
              <w:t xml:space="preserve"> (возможна дискуссия)</w:t>
            </w:r>
          </w:p>
        </w:tc>
        <w:tc>
          <w:tcPr>
            <w:tcW w:w="1418" w:type="dxa"/>
          </w:tcPr>
          <w:p w:rsidR="006552B9" w:rsidRPr="00957665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B9" w:rsidRPr="00401162" w:rsidTr="0006346A">
        <w:tc>
          <w:tcPr>
            <w:tcW w:w="534" w:type="dxa"/>
          </w:tcPr>
          <w:p w:rsidR="006552B9" w:rsidRPr="00957665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52B9" w:rsidRPr="00957665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552B9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Работа с нравственными понятиями.</w:t>
            </w:r>
          </w:p>
          <w:p w:rsidR="006552B9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-  А что есть </w:t>
            </w:r>
          </w:p>
          <w:p w:rsidR="006552B9" w:rsidRPr="00755698" w:rsidRDefault="006552B9" w:rsidP="006552B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98">
              <w:rPr>
                <w:rFonts w:ascii="Times New Roman" w:hAnsi="Times New Roman" w:cs="Times New Roman"/>
                <w:sz w:val="28"/>
                <w:szCs w:val="28"/>
              </w:rPr>
              <w:t>справедливость</w:t>
            </w:r>
          </w:p>
          <w:p w:rsidR="006552B9" w:rsidRPr="00755698" w:rsidRDefault="006552B9" w:rsidP="006552B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98">
              <w:rPr>
                <w:rFonts w:ascii="Times New Roman" w:hAnsi="Times New Roman" w:cs="Times New Roman"/>
                <w:sz w:val="28"/>
                <w:szCs w:val="28"/>
              </w:rPr>
              <w:t>покаяние</w:t>
            </w:r>
          </w:p>
          <w:p w:rsidR="006552B9" w:rsidRPr="00755698" w:rsidRDefault="006552B9" w:rsidP="006552B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98">
              <w:rPr>
                <w:rFonts w:ascii="Times New Roman" w:hAnsi="Times New Roman" w:cs="Times New Roman"/>
                <w:sz w:val="28"/>
                <w:szCs w:val="28"/>
              </w:rPr>
              <w:t>искупление</w:t>
            </w:r>
          </w:p>
          <w:p w:rsidR="006552B9" w:rsidRPr="00755698" w:rsidRDefault="006552B9" w:rsidP="006552B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98">
              <w:rPr>
                <w:rFonts w:ascii="Times New Roman" w:hAnsi="Times New Roman" w:cs="Times New Roman"/>
                <w:sz w:val="28"/>
                <w:szCs w:val="28"/>
              </w:rPr>
              <w:t>страдание</w:t>
            </w:r>
          </w:p>
          <w:p w:rsidR="006552B9" w:rsidRPr="00755698" w:rsidRDefault="006552B9" w:rsidP="006552B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98">
              <w:rPr>
                <w:rFonts w:ascii="Times New Roman" w:hAnsi="Times New Roman" w:cs="Times New Roman"/>
                <w:sz w:val="28"/>
                <w:szCs w:val="28"/>
              </w:rPr>
              <w:t>грех</w:t>
            </w:r>
          </w:p>
          <w:p w:rsidR="006552B9" w:rsidRDefault="006552B9" w:rsidP="006552B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98">
              <w:rPr>
                <w:rFonts w:ascii="Times New Roman" w:hAnsi="Times New Roman" w:cs="Times New Roman"/>
                <w:sz w:val="28"/>
                <w:szCs w:val="28"/>
              </w:rPr>
              <w:t>терпение?</w:t>
            </w:r>
          </w:p>
          <w:p w:rsidR="000A25CB" w:rsidRPr="000A25CB" w:rsidRDefault="000A25CB" w:rsidP="000A25C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учителя:</w:t>
            </w:r>
          </w:p>
          <w:p w:rsidR="006552B9" w:rsidRPr="00AD0D5B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 -это краеугольные камни православия. </w:t>
            </w:r>
            <w:r w:rsidRPr="00AD0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Именно на его каноны и на народное понимание христианских ценностей ориентировался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екрасов, а народное п</w:t>
            </w: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онимание не всегда совпадает с христианскими законами и главными заповедями «Не убий!» и «Прощай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своих  врагов»</w:t>
            </w: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52B9" w:rsidRPr="00AD0D5B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«И зажегши свечу, не ставят ее под сосудом, но на подсвечнике, и светит всем в доме»- сказано в Нагорной проповеди Христа.</w:t>
            </w:r>
          </w:p>
          <w:p w:rsidR="006552B9" w:rsidRPr="00AD0D5B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 - Как вы понимаете эти слова?</w:t>
            </w:r>
          </w:p>
          <w:p w:rsidR="006552B9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    /</w:t>
            </w:r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Христос в своей проповеди говорит о любви и сострадании к </w:t>
            </w:r>
            <w:proofErr w:type="gramStart"/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>ближнему</w:t>
            </w:r>
            <w:proofErr w:type="gramEnd"/>
            <w:r w:rsidRPr="00AD0D5B">
              <w:rPr>
                <w:rFonts w:ascii="Times New Roman" w:hAnsi="Times New Roman" w:cs="Times New Roman"/>
                <w:i/>
                <w:sz w:val="28"/>
                <w:szCs w:val="28"/>
              </w:rPr>
              <w:t>, человек должен стать человеком – добрым и прекрасным. Главное, по Христу, открыть сердце каждого для каждого/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 свое понимание этих понятий.</w:t>
            </w: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F9C" w:rsidRDefault="00393F9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F9C" w:rsidRDefault="00393F9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F9C" w:rsidRDefault="00393F9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F9C" w:rsidRDefault="00393F9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F9C" w:rsidRDefault="00393F9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F3" w:rsidRDefault="00C439F3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6552B9" w:rsidRPr="00957665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FE2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2">
              <w:rPr>
                <w:rFonts w:ascii="Times New Roman" w:hAnsi="Times New Roman" w:cs="Times New Roman"/>
                <w:sz w:val="28"/>
                <w:szCs w:val="28"/>
              </w:rPr>
              <w:t>Слайд: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01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84C">
              <w:rPr>
                <w:rFonts w:ascii="Times New Roman" w:hAnsi="Times New Roman" w:cs="Times New Roman"/>
                <w:sz w:val="28"/>
                <w:szCs w:val="28"/>
              </w:rPr>
              <w:t>словарь понятий</w:t>
            </w: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F9C" w:rsidRDefault="00393F9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F9C" w:rsidRDefault="00393F9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F9C" w:rsidRDefault="00393F9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F9C" w:rsidRDefault="00393F9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F9C" w:rsidRDefault="00393F9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F9C" w:rsidRDefault="00393F9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Слайд: слова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Нагорной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пропове</w:t>
            </w:r>
            <w:r w:rsidR="000634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Pr="00401162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84C" w:rsidTr="0006346A">
        <w:tc>
          <w:tcPr>
            <w:tcW w:w="534" w:type="dxa"/>
            <w:vMerge w:val="restart"/>
          </w:tcPr>
          <w:p w:rsidR="00FE284C" w:rsidRPr="00957665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51" w:type="dxa"/>
            <w:vMerge w:val="restart"/>
          </w:tcPr>
          <w:p w:rsidR="00FE284C" w:rsidRPr="00957665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знаний.</w:t>
            </w: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Pr="00957665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E284C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Беседа:</w:t>
            </w:r>
          </w:p>
          <w:p w:rsidR="00FE284C" w:rsidRPr="00AD0D5B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- Какие проблемы ставит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екрасов </w:t>
            </w: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 в легенде?</w:t>
            </w:r>
          </w:p>
          <w:p w:rsidR="00FE284C" w:rsidRPr="00AD0D5B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- Какова идея легенды?</w:t>
            </w:r>
          </w:p>
          <w:p w:rsidR="00FE284C" w:rsidRPr="00AD0D5B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- Какие фольклорные традиции использовал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екрасов</w:t>
            </w: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E284C" w:rsidRPr="00AD0D5B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- Какие христианские мотивы звучат?</w:t>
            </w:r>
          </w:p>
          <w:p w:rsidR="00FE284C" w:rsidRPr="00AD0D5B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-Отличается ли позиция Некрасова </w:t>
            </w: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 от истинно </w:t>
            </w:r>
            <w:proofErr w:type="gramStart"/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христианских</w:t>
            </w:r>
            <w:proofErr w:type="gramEnd"/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E284C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-А вам какая позиция ближе?</w:t>
            </w:r>
          </w:p>
        </w:tc>
        <w:tc>
          <w:tcPr>
            <w:tcW w:w="4110" w:type="dxa"/>
          </w:tcPr>
          <w:p w:rsidR="00C439F3" w:rsidRDefault="00C439F3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поставленные вопросы.</w:t>
            </w:r>
          </w:p>
        </w:tc>
        <w:tc>
          <w:tcPr>
            <w:tcW w:w="1418" w:type="dxa"/>
          </w:tcPr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FE284C" w:rsidTr="0006346A">
        <w:tc>
          <w:tcPr>
            <w:tcW w:w="534" w:type="dxa"/>
            <w:vMerge/>
          </w:tcPr>
          <w:p w:rsidR="00FE284C" w:rsidRPr="00957665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E284C" w:rsidRPr="00957665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E284C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Работа с</w:t>
            </w:r>
            <w:r w:rsidR="00C439F3">
              <w:rPr>
                <w:rFonts w:ascii="Times New Roman" w:hAnsi="Times New Roman" w:cs="Times New Roman"/>
                <w:sz w:val="28"/>
                <w:szCs w:val="28"/>
              </w:rPr>
              <w:t>о вторым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эпиграфом (слова Н.А.Некрасова).</w:t>
            </w:r>
          </w:p>
          <w:p w:rsidR="00FE284C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второй эпиграф к уроку – слова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Некрасова.</w:t>
            </w:r>
          </w:p>
          <w:p w:rsidR="00FE284C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понимаете слова поэта?</w:t>
            </w:r>
          </w:p>
          <w:p w:rsidR="00FE284C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Вывод:    </w:t>
            </w:r>
          </w:p>
          <w:p w:rsidR="00FE284C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 xml:space="preserve">Есть зло, творимое людьми. Но есть и раскаяние в </w:t>
            </w:r>
            <w:proofErr w:type="gramStart"/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содеянном</w:t>
            </w:r>
            <w:proofErr w:type="gramEnd"/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, а значит, есть и надежда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E284C" w:rsidRDefault="00FE284C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эпиграф.</w:t>
            </w: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4C" w:rsidRDefault="00FE284C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</w:tc>
        <w:tc>
          <w:tcPr>
            <w:tcW w:w="1418" w:type="dxa"/>
          </w:tcPr>
          <w:p w:rsidR="00FE284C" w:rsidRDefault="0006346A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Слайд.</w:t>
            </w:r>
          </w:p>
        </w:tc>
      </w:tr>
      <w:tr w:rsidR="006552B9" w:rsidTr="0006346A">
        <w:tc>
          <w:tcPr>
            <w:tcW w:w="534" w:type="dxa"/>
          </w:tcPr>
          <w:p w:rsidR="006552B9" w:rsidRPr="00957665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51" w:type="dxa"/>
          </w:tcPr>
          <w:p w:rsidR="006552B9" w:rsidRPr="00957665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рефлексия.</w:t>
            </w:r>
          </w:p>
        </w:tc>
        <w:tc>
          <w:tcPr>
            <w:tcW w:w="5954" w:type="dxa"/>
          </w:tcPr>
          <w:p w:rsidR="006552B9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- Что узнали на уроке?</w:t>
            </w:r>
          </w:p>
          <w:p w:rsidR="006552B9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показалось трудным? Интересным?</w:t>
            </w:r>
          </w:p>
          <w:p w:rsidR="00C439F3" w:rsidRDefault="00C439F3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 теперь творческое задание. Дайте письменный ответ на вопрос:</w:t>
            </w:r>
          </w:p>
          <w:p w:rsidR="006552B9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«О чем заставила задуматься легенда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екрасова</w:t>
            </w:r>
            <w:r w:rsidRPr="00AD0D5B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2B9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отвечают на вопросы.</w:t>
            </w: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F3" w:rsidRDefault="00C439F3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 письменный ответ на вопрос.</w:t>
            </w: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2B9" w:rsidTr="0006346A">
        <w:tc>
          <w:tcPr>
            <w:tcW w:w="534" w:type="dxa"/>
          </w:tcPr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6552B9" w:rsidRPr="00AD0D5B" w:rsidRDefault="006552B9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домашнем задании.</w:t>
            </w:r>
          </w:p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552B9" w:rsidRDefault="00C92EAF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задание: сопоставьте легенду Н.А.Некрасова и притчу Платона Каратаева  Л.Н.Толстого</w:t>
            </w:r>
            <w:r w:rsidR="00601697">
              <w:rPr>
                <w:rFonts w:ascii="Times New Roman" w:hAnsi="Times New Roman" w:cs="Times New Roman"/>
                <w:sz w:val="28"/>
                <w:szCs w:val="28"/>
              </w:rPr>
              <w:t xml:space="preserve"> из романа «Война и мир».</w:t>
            </w:r>
          </w:p>
          <w:p w:rsidR="00601697" w:rsidRDefault="00601697" w:rsidP="000A2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«Мотивы покаяния, прощения, справедливого суда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50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акими они предстают у Н.А.Некрасова и  Л.Н.Толстого?»</w:t>
            </w:r>
          </w:p>
        </w:tc>
        <w:tc>
          <w:tcPr>
            <w:tcW w:w="4110" w:type="dxa"/>
          </w:tcPr>
          <w:p w:rsidR="006552B9" w:rsidRDefault="00601697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1418" w:type="dxa"/>
          </w:tcPr>
          <w:p w:rsidR="006552B9" w:rsidRDefault="006552B9" w:rsidP="000A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B9" w:rsidRDefault="006552B9" w:rsidP="00CA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D5B" w:rsidRDefault="00AD0D5B" w:rsidP="00CA6548">
      <w:pPr>
        <w:jc w:val="both"/>
        <w:rPr>
          <w:sz w:val="32"/>
          <w:szCs w:val="32"/>
        </w:rPr>
      </w:pPr>
    </w:p>
    <w:p w:rsidR="00AD0D5B" w:rsidRDefault="00AD0D5B" w:rsidP="00CA6548">
      <w:pPr>
        <w:jc w:val="both"/>
        <w:rPr>
          <w:sz w:val="32"/>
          <w:szCs w:val="32"/>
        </w:rPr>
      </w:pPr>
    </w:p>
    <w:p w:rsidR="00AD0D5B" w:rsidRDefault="00AD0D5B" w:rsidP="00CA6548">
      <w:pPr>
        <w:jc w:val="both"/>
        <w:rPr>
          <w:sz w:val="32"/>
          <w:szCs w:val="32"/>
        </w:rPr>
      </w:pPr>
    </w:p>
    <w:p w:rsidR="00AD0D5B" w:rsidRDefault="00AD0D5B" w:rsidP="00CA6548">
      <w:pPr>
        <w:jc w:val="both"/>
        <w:rPr>
          <w:sz w:val="32"/>
          <w:szCs w:val="32"/>
        </w:rPr>
      </w:pPr>
    </w:p>
    <w:p w:rsidR="00AD0D5B" w:rsidRDefault="00AD0D5B" w:rsidP="00CA6548">
      <w:pPr>
        <w:jc w:val="both"/>
        <w:rPr>
          <w:sz w:val="32"/>
          <w:szCs w:val="32"/>
        </w:rPr>
      </w:pPr>
    </w:p>
    <w:p w:rsidR="00AD0D5B" w:rsidRDefault="00AD0D5B" w:rsidP="00CA6548">
      <w:pPr>
        <w:jc w:val="both"/>
        <w:rPr>
          <w:sz w:val="32"/>
          <w:szCs w:val="32"/>
        </w:rPr>
      </w:pPr>
    </w:p>
    <w:p w:rsidR="00AD0D5B" w:rsidRDefault="00AD0D5B" w:rsidP="00CA6548">
      <w:pPr>
        <w:jc w:val="both"/>
        <w:rPr>
          <w:sz w:val="32"/>
          <w:szCs w:val="32"/>
        </w:rPr>
      </w:pPr>
    </w:p>
    <w:p w:rsidR="00AD0D5B" w:rsidRDefault="00AD0D5B" w:rsidP="00CA6548">
      <w:pPr>
        <w:jc w:val="both"/>
        <w:rPr>
          <w:sz w:val="32"/>
          <w:szCs w:val="32"/>
        </w:rPr>
      </w:pPr>
    </w:p>
    <w:p w:rsidR="00AD0D5B" w:rsidRDefault="00AD0D5B" w:rsidP="00CA6548">
      <w:pPr>
        <w:jc w:val="both"/>
        <w:rPr>
          <w:sz w:val="32"/>
          <w:szCs w:val="32"/>
        </w:rPr>
      </w:pPr>
    </w:p>
    <w:p w:rsidR="008277E8" w:rsidRDefault="008277E8" w:rsidP="00CA6548">
      <w:pPr>
        <w:jc w:val="both"/>
      </w:pPr>
    </w:p>
    <w:sectPr w:rsidR="008277E8" w:rsidSect="006552B9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443" w:rsidRDefault="00243443" w:rsidP="00AB5972">
      <w:pPr>
        <w:spacing w:after="0" w:line="240" w:lineRule="auto"/>
      </w:pPr>
      <w:r>
        <w:separator/>
      </w:r>
    </w:p>
  </w:endnote>
  <w:endnote w:type="continuationSeparator" w:id="0">
    <w:p w:rsidR="00243443" w:rsidRDefault="00243443" w:rsidP="00AB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CB" w:rsidRDefault="000A25CB">
    <w:pPr>
      <w:pStyle w:val="a6"/>
    </w:pPr>
    <w:r>
      <w:t>Панина Г.Ю. МАОУ СОШ№1, г</w:t>
    </w:r>
    <w:proofErr w:type="gramStart"/>
    <w:r>
      <w:t>.В</w:t>
    </w:r>
    <w:proofErr w:type="gramEnd"/>
    <w:r>
      <w:t>ерхняя Пышма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443" w:rsidRDefault="00243443" w:rsidP="00AB5972">
      <w:pPr>
        <w:spacing w:after="0" w:line="240" w:lineRule="auto"/>
      </w:pPr>
      <w:r>
        <w:separator/>
      </w:r>
    </w:p>
  </w:footnote>
  <w:footnote w:type="continuationSeparator" w:id="0">
    <w:p w:rsidR="00243443" w:rsidRDefault="00243443" w:rsidP="00AB5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144281"/>
      <w:docPartObj>
        <w:docPartGallery w:val="Page Numbers (Top of Page)"/>
        <w:docPartUnique/>
      </w:docPartObj>
    </w:sdtPr>
    <w:sdtContent>
      <w:p w:rsidR="000A25CB" w:rsidRDefault="00D8271B">
        <w:pPr>
          <w:pStyle w:val="a4"/>
          <w:jc w:val="center"/>
        </w:pPr>
        <w:fldSimple w:instr="PAGE   \* MERGEFORMAT">
          <w:r w:rsidR="00A16EBE">
            <w:rPr>
              <w:noProof/>
            </w:rPr>
            <w:t>1</w:t>
          </w:r>
        </w:fldSimple>
      </w:p>
    </w:sdtContent>
  </w:sdt>
  <w:p w:rsidR="000A25CB" w:rsidRDefault="000A25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C8B"/>
    <w:multiLevelType w:val="hybridMultilevel"/>
    <w:tmpl w:val="6ABE6C6A"/>
    <w:lvl w:ilvl="0" w:tplc="F7E49A3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11B7E30"/>
    <w:multiLevelType w:val="hybridMultilevel"/>
    <w:tmpl w:val="E2FEE9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C028A"/>
    <w:multiLevelType w:val="hybridMultilevel"/>
    <w:tmpl w:val="1300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F6A22"/>
    <w:multiLevelType w:val="hybridMultilevel"/>
    <w:tmpl w:val="E78C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74EEE"/>
    <w:multiLevelType w:val="hybridMultilevel"/>
    <w:tmpl w:val="F9C2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21A4B"/>
    <w:multiLevelType w:val="hybridMultilevel"/>
    <w:tmpl w:val="0DBC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0D5B"/>
    <w:rsid w:val="00006173"/>
    <w:rsid w:val="0006346A"/>
    <w:rsid w:val="000A25CB"/>
    <w:rsid w:val="00243443"/>
    <w:rsid w:val="002D2BF0"/>
    <w:rsid w:val="003766BF"/>
    <w:rsid w:val="00393F9C"/>
    <w:rsid w:val="003E2DCA"/>
    <w:rsid w:val="00412735"/>
    <w:rsid w:val="005060C5"/>
    <w:rsid w:val="005A058F"/>
    <w:rsid w:val="005B5B7A"/>
    <w:rsid w:val="00601697"/>
    <w:rsid w:val="006552B9"/>
    <w:rsid w:val="00705A25"/>
    <w:rsid w:val="0071137B"/>
    <w:rsid w:val="00735437"/>
    <w:rsid w:val="00757335"/>
    <w:rsid w:val="008277E8"/>
    <w:rsid w:val="008531B3"/>
    <w:rsid w:val="00893303"/>
    <w:rsid w:val="008A6216"/>
    <w:rsid w:val="008C154B"/>
    <w:rsid w:val="008D5669"/>
    <w:rsid w:val="00A16EBE"/>
    <w:rsid w:val="00AB5972"/>
    <w:rsid w:val="00AD0D5B"/>
    <w:rsid w:val="00C439F3"/>
    <w:rsid w:val="00C92EAF"/>
    <w:rsid w:val="00C95FA6"/>
    <w:rsid w:val="00CA6548"/>
    <w:rsid w:val="00D200EB"/>
    <w:rsid w:val="00D8271B"/>
    <w:rsid w:val="00E010E6"/>
    <w:rsid w:val="00E56A20"/>
    <w:rsid w:val="00E75CC4"/>
    <w:rsid w:val="00EF7C2D"/>
    <w:rsid w:val="00F034DF"/>
    <w:rsid w:val="00FB5504"/>
    <w:rsid w:val="00FB657F"/>
    <w:rsid w:val="00FC0C74"/>
    <w:rsid w:val="00FE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D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972"/>
  </w:style>
  <w:style w:type="paragraph" w:styleId="a6">
    <w:name w:val="footer"/>
    <w:basedOn w:val="a"/>
    <w:link w:val="a7"/>
    <w:uiPriority w:val="99"/>
    <w:unhideWhenUsed/>
    <w:rsid w:val="00AB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972"/>
  </w:style>
  <w:style w:type="paragraph" w:styleId="a8">
    <w:name w:val="Balloon Text"/>
    <w:basedOn w:val="a"/>
    <w:link w:val="a9"/>
    <w:uiPriority w:val="99"/>
    <w:semiHidden/>
    <w:unhideWhenUsed/>
    <w:rsid w:val="00AB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97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552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Завучей</dc:creator>
  <cp:keywords/>
  <dc:description/>
  <cp:lastModifiedBy>Компьютер Завучей</cp:lastModifiedBy>
  <cp:revision>18</cp:revision>
  <dcterms:created xsi:type="dcterms:W3CDTF">2014-02-01T07:44:00Z</dcterms:created>
  <dcterms:modified xsi:type="dcterms:W3CDTF">2014-11-17T10:27:00Z</dcterms:modified>
</cp:coreProperties>
</file>