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E" w:rsidRDefault="00D12BCE">
      <w:pPr>
        <w:pStyle w:val="a9"/>
        <w:ind w:firstLine="567"/>
        <w:jc w:val="both"/>
      </w:pPr>
    </w:p>
    <w:p w:rsidR="00D12BCE" w:rsidRPr="00562854" w:rsidRDefault="00D12BCE">
      <w:pPr>
        <w:pStyle w:val="a9"/>
        <w:ind w:firstLine="567"/>
        <w:jc w:val="both"/>
      </w:pPr>
    </w:p>
    <w:p w:rsidR="005214D2" w:rsidRPr="00562854" w:rsidRDefault="005214D2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285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214D2" w:rsidRPr="00562854" w:rsidRDefault="005214D2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2854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 </w:t>
      </w:r>
      <w:proofErr w:type="spellStart"/>
      <w:r w:rsidRPr="005628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6285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62854">
        <w:rPr>
          <w:rFonts w:ascii="Times New Roman" w:hAnsi="Times New Roman" w:cs="Times New Roman"/>
          <w:sz w:val="28"/>
          <w:szCs w:val="28"/>
        </w:rPr>
        <w:t>урана</w:t>
      </w:r>
      <w:proofErr w:type="spellEnd"/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D2" w:rsidRDefault="005214D2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открытого урока по </w:t>
      </w:r>
      <w:r w:rsidR="00367617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367617" w:rsidRPr="00562854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62854">
        <w:rPr>
          <w:rFonts w:ascii="Times New Roman" w:hAnsi="Times New Roman" w:cs="Times New Roman"/>
          <w:b/>
          <w:sz w:val="44"/>
          <w:szCs w:val="28"/>
        </w:rPr>
        <w:t>«Прямоугольный параллелепипед»</w:t>
      </w: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Pr="00562854" w:rsidRDefault="00367617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7617" w:rsidRP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854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562854">
        <w:rPr>
          <w:rFonts w:ascii="Times New Roman" w:hAnsi="Times New Roman" w:cs="Times New Roman"/>
          <w:sz w:val="28"/>
          <w:szCs w:val="28"/>
        </w:rPr>
        <w:t>Дорвак</w:t>
      </w:r>
      <w:proofErr w:type="spellEnd"/>
      <w:r w:rsidRPr="00562854"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62854"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Default="00562854" w:rsidP="00367617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2854" w:rsidRPr="00562854" w:rsidRDefault="00562854" w:rsidP="00562854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617" w:rsidRDefault="00367617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BCE" w:rsidRDefault="00F25FE0">
      <w:pPr>
        <w:pStyle w:val="a9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Урок по математике «Прямоугольный параллелепипед» 5 класс.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ind w:firstLine="567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исследовать и изучить объемную геометрическую фигуру – прямоугольный параллелепипед. Изучить его составные части и их свойства. Научиться находить периметр и площадь его частей.</w:t>
      </w:r>
    </w:p>
    <w:p w:rsidR="00D12BCE" w:rsidRDefault="00F25FE0">
      <w:pPr>
        <w:pStyle w:val="a9"/>
        <w:ind w:firstLine="567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расширить знания о геометрических фигурах.</w:t>
      </w:r>
    </w:p>
    <w:p w:rsidR="00D12BCE" w:rsidRDefault="00F25FE0">
      <w:pPr>
        <w:pStyle w:val="a9"/>
        <w:ind w:firstLine="567"/>
        <w:jc w:val="both"/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формировать товарищеские отношения, чувство ответственности, умение работать парам и самостоятельно,  уметь применять задачи на нахождение площади в жизни.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 презентация, готовые карточки. 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numPr>
          <w:ilvl w:val="0"/>
          <w:numId w:val="1"/>
        </w:numPr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(3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Здравствуйте! Садитесь! Кто сегодня отсутствует?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Откройте рабочие тетради</w:t>
      </w:r>
      <w:r w:rsidR="00C05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запишите число.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Перед тем, как приступить к изучению новой темы проведем математическую разминку.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Тот, кто правильно ответит, выйдет к доске и запишет в таблицу букву, соответствующую данному ответу.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ind w:firstLine="567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Устный счет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1)</w:t>
      </w:r>
    </w:p>
    <w:p w:rsidR="00D12BCE" w:rsidRDefault="00F25FE0">
      <w:pPr>
        <w:pStyle w:val="a9"/>
        <w:ind w:firstLine="567"/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1942465</wp:posOffset>
            </wp:positionH>
            <wp:positionV relativeFrom="line">
              <wp:posOffset>256540</wp:posOffset>
            </wp:positionV>
            <wp:extent cx="2967990" cy="2228850"/>
            <wp:effectExtent l="0" t="0" r="0" b="0"/>
            <wp:wrapSquare wrapText="bothSides"/>
            <wp:docPr id="1" name="Picture" descr="C:\Documents and Settings\Admin.MICROSOF-3C34E8\Мои документы\карточки по математике\5 класс\открытый урок\параллелепипед\1168_43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.MICROSOF-3C34E8\Мои документы\карточки по математике\5 класс\открытый урок\параллелепипед\1168_4318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D12BCE" w:rsidRDefault="00D12BCE">
      <w:pPr>
        <w:pStyle w:val="a9"/>
        <w:ind w:firstLine="567"/>
      </w:pPr>
    </w:p>
    <w:p w:rsidR="00F25FE0" w:rsidRDefault="00F25FE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Полученное слово и будет темой нашего урока.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Учитель: Сформулируйте тему урока. Запишите.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Каждый поставьте себе цель урока. Узнаем в конце урока, достигли ли вы вашей цели.</w:t>
      </w: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Информационный этап (5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Задача.</w:t>
      </w:r>
      <w:r>
        <w:rPr>
          <w:rFonts w:ascii="Times New Roman" w:hAnsi="Times New Roman" w:cs="Times New Roman"/>
          <w:sz w:val="28"/>
          <w:szCs w:val="28"/>
        </w:rPr>
        <w:t xml:space="preserve"> Исследовать геометрическое тело построенное на чертеже, составные части – вершины, ребра, грани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всем классом)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Откройте в учебниках страницу 120. Из теоретической части выделите основные части  прямоугольного параллелепипеда и заполните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которая лежит на ваших партах.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D12BCE" w:rsidRDefault="00F25FE0">
      <w:pPr>
        <w:pStyle w:val="a9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171825" cy="21685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525"/>
        <w:gridCol w:w="3536"/>
        <w:gridCol w:w="3508"/>
      </w:tblGrid>
      <w:tr w:rsidR="00D12BCE">
        <w:trPr>
          <w:trHeight w:val="851"/>
          <w:jc w:val="center"/>
        </w:trPr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D12BCE">
            <w:pPr>
              <w:pStyle w:val="a9"/>
              <w:jc w:val="center"/>
            </w:pP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Геометрическая фигура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D12BCE">
        <w:trPr>
          <w:trHeight w:val="851"/>
          <w:jc w:val="center"/>
        </w:trPr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Вершины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точки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12BCE">
        <w:trPr>
          <w:trHeight w:val="851"/>
          <w:jc w:val="center"/>
        </w:trPr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Грани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прямоугольники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D12BCE">
        <w:trPr>
          <w:trHeight w:val="851"/>
          <w:jc w:val="center"/>
        </w:trPr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Ребра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отрезки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2BCE" w:rsidRDefault="00F25FE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</w:tbl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Измерения параллелепипеда.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Учитель: Теперь запишите основные измерения параллелепипеда в тетради.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оставьте немного места для наклейки таблицы 1.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Учитель: Сейчас мы занимались с вами исследовательской деятельностью: исследовали прямоугольный параллелепипед.</w:t>
      </w:r>
    </w:p>
    <w:p w:rsidR="00D12BCE" w:rsidRDefault="00F25FE0">
      <w:pPr>
        <w:pStyle w:val="a9"/>
        <w:ind w:firstLine="567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Итак, ребята, давайте немножко разомнемся.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Встали, положите руки на пояс, поверните направо, поверните налево, оглянитесь вокруг себя и назовите три предмета, имеющие форму прямоугольного параллелепипеда.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Ответы учащихся: Системный блок, сейф, шкаф, кабинет и т.д.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Молодцы! Садитесь.</w:t>
      </w: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Планирование (10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Учитель: А, давайте рассмотрим задачу с прямоугольным параллелепипедом.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4) Задача: </w:t>
      </w:r>
      <w:r>
        <w:rPr>
          <w:rFonts w:ascii="Times New Roman" w:hAnsi="Times New Roman" w:cs="Times New Roman"/>
          <w:sz w:val="28"/>
          <w:szCs w:val="28"/>
        </w:rPr>
        <w:t>По окончанию учебного года вам предстоит сделать ремонт в своем классе, нужно составить смету на покраску кабинета, необходимо узнать, сколько краски израсходуется на покраску:</w:t>
      </w:r>
    </w:p>
    <w:p w:rsidR="00D12BCE" w:rsidRDefault="00F25FE0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Подоконников и пола; (1 группа)</w:t>
      </w:r>
    </w:p>
    <w:p w:rsidR="00D12BCE" w:rsidRDefault="00F25FE0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Парт и стульев;  (2 группа)</w:t>
      </w:r>
    </w:p>
    <w:p w:rsidR="00D12BCE" w:rsidRDefault="00F25FE0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Двери;  (3 группа)</w:t>
      </w:r>
    </w:p>
    <w:p w:rsidR="00D12BCE" w:rsidRDefault="00F25FE0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Стен.  (4 группа)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Для этого разделимся на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группе по 3-4 учащихся)</w:t>
      </w: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решения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5) </w:t>
      </w:r>
      <w:r>
        <w:rPr>
          <w:rFonts w:ascii="Times New Roman" w:hAnsi="Times New Roman" w:cs="Times New Roman"/>
          <w:sz w:val="28"/>
          <w:szCs w:val="28"/>
        </w:rPr>
        <w:t>На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расходуется 100 граммов краски.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В одной  кг банке находится 700 мл краски.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12BCE" w:rsidRDefault="00D12BCE">
      <w:pPr>
        <w:pStyle w:val="a9"/>
        <w:ind w:firstLine="567"/>
        <w:jc w:val="both"/>
      </w:pP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Выполнение (5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Учитель: По 1 представители из каждой группы выходит и защищает работу группы.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Выставить в журнал оценку работы группы.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(10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Учитель: Садитесь каждый за компьютер, включите монитор. На рабочем столе дан тест выберите свой вариант и начинайте отвечать на тест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ест со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тавлен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Выставить в журнал оценки тестирования.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(2 мин)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Записать цены на половую и белую эмаль в магазинах города Турана.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 группа: «Все для дома»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 группа: «Универмаг»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 группа: «Туран»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 группа: «Былина»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следующем уроке мы выясним, в каком магазине самые низкие цены на половую и белую эмаль. </w:t>
      </w:r>
    </w:p>
    <w:p w:rsidR="00D12BCE" w:rsidRDefault="00F25FE0">
      <w:pPr>
        <w:pStyle w:val="a9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Задачи такого типа вы будете решать на едином государственном экзамене.</w:t>
      </w:r>
    </w:p>
    <w:p w:rsidR="00D12BCE" w:rsidRDefault="00D12BCE">
      <w:pPr>
        <w:pStyle w:val="a9"/>
        <w:ind w:firstLine="567"/>
        <w:jc w:val="both"/>
      </w:pPr>
    </w:p>
    <w:p w:rsidR="00D12BCE" w:rsidRDefault="00F25FE0">
      <w:pPr>
        <w:pStyle w:val="a9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Выставление оценок. Рефлексия (8 мин)</w:t>
      </w:r>
    </w:p>
    <w:p w:rsidR="00D12BCE" w:rsidRDefault="00D12BCE">
      <w:pPr>
        <w:pStyle w:val="a9"/>
        <w:ind w:firstLine="567"/>
        <w:jc w:val="both"/>
      </w:pPr>
    </w:p>
    <w:p w:rsidR="00D12BCE" w:rsidRDefault="00D12BCE">
      <w:pPr>
        <w:pStyle w:val="a9"/>
        <w:ind w:firstLine="567"/>
        <w:jc w:val="both"/>
      </w:pPr>
    </w:p>
    <w:p w:rsidR="00D12BCE" w:rsidRDefault="00D12BCE">
      <w:pPr>
        <w:ind w:firstLine="567"/>
        <w:jc w:val="both"/>
      </w:pPr>
    </w:p>
    <w:sectPr w:rsidR="00D12BC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C51"/>
    <w:multiLevelType w:val="multilevel"/>
    <w:tmpl w:val="3B8CD770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67491"/>
    <w:multiLevelType w:val="multilevel"/>
    <w:tmpl w:val="55228A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78A4DAD"/>
    <w:multiLevelType w:val="multilevel"/>
    <w:tmpl w:val="6C2418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BCE"/>
    <w:rsid w:val="00367617"/>
    <w:rsid w:val="005214D2"/>
    <w:rsid w:val="00562854"/>
    <w:rsid w:val="00C051DA"/>
    <w:rsid w:val="00C46649"/>
    <w:rsid w:val="00D12BCE"/>
    <w:rsid w:val="00F25FE0"/>
    <w:rsid w:val="00F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2015-01-12T02:38:00Z</cp:lastPrinted>
  <dcterms:created xsi:type="dcterms:W3CDTF">2013-12-15T07:22:00Z</dcterms:created>
  <dcterms:modified xsi:type="dcterms:W3CDTF">2015-01-12T02:38:00Z</dcterms:modified>
</cp:coreProperties>
</file>